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411074086"/>
        </w:sdtPr>
        <w:sdtEndPr/>
        <w:sdtContent>
          <w:tr w:rsidR="007D0EC6" w14:paraId="6B8436E8" w14:textId="77777777">
            <w:trPr>
              <w:cantSplit/>
            </w:trPr>
            <w:tc>
              <w:tcPr>
                <w:tcW w:w="2400" w:type="dxa"/>
              </w:tcPr>
              <w:p w14:paraId="337BAD96" w14:textId="77777777" w:rsidR="007D0EC6" w:rsidRDefault="007716E4">
                <w:pPr>
                  <w:pStyle w:val="ZFlag"/>
                </w:pPr>
                <w:r>
                  <w:rPr>
                    <w:noProof/>
                    <w:lang w:val="fr-BE" w:eastAsia="fr-BE"/>
                  </w:rPr>
                  <w:drawing>
                    <wp:inline distT="0" distB="0" distL="0" distR="0" wp14:anchorId="49FFC52D" wp14:editId="743C3CAA">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ABF26E4" w14:textId="77777777" w:rsidR="007D0EC6" w:rsidRDefault="0085791A">
                <w:pPr>
                  <w:pStyle w:val="ZCom"/>
                </w:pPr>
                <w:sdt>
                  <w:sdtPr>
                    <w:id w:val="-294516254"/>
                    <w:dataBinding w:xpath="/Texts/OrgaRoot" w:storeItemID="{4EF90DE6-88B6-4264-9629-4D8DFDFE87D2}"/>
                    <w:text w:multiLine="1"/>
                  </w:sdtPr>
                  <w:sdtEndPr/>
                  <w:sdtContent>
                    <w:r w:rsidR="000331EC">
                      <w:t>EUROPÄISCHE KOMMISSION</w:t>
                    </w:r>
                  </w:sdtContent>
                </w:sdt>
              </w:p>
              <w:p w14:paraId="0243B2AD" w14:textId="3EBE0E0D" w:rsidR="007D0EC6" w:rsidRDefault="0085791A">
                <w:pPr>
                  <w:pStyle w:val="ZDGName"/>
                  <w:rPr>
                    <w:caps/>
                  </w:rPr>
                </w:pPr>
                <w:sdt>
                  <w:sdtPr>
                    <w:rPr>
                      <w:caps/>
                    </w:rPr>
                    <w:id w:val="1655412482"/>
                    <w:placeholder>
                      <w:docPart w:val="44AECFE6B28A48F3A0A774E0802A2F27"/>
                    </w:placeholder>
                    <w:showingPlcHdr/>
                    <w:dataBinding w:xpath="/Author/OrgaEntity1/HeadLine1" w:storeItemID="{1DB72EFA-9A9F-4F5B-AB9B-0434A59B82CF}"/>
                    <w:text w:multiLine="1"/>
                  </w:sdtPr>
                  <w:sdtEndPr/>
                  <w:sdtContent>
                    <w:r w:rsidR="00803007">
                      <w:rPr>
                        <w:caps/>
                      </w:rPr>
                      <w:t xml:space="preserve">     </w:t>
                    </w:r>
                  </w:sdtContent>
                </w:sdt>
              </w:p>
              <w:p w14:paraId="7A2A5303" w14:textId="291FAB8D" w:rsidR="007D0EC6" w:rsidRDefault="0085791A">
                <w:pPr>
                  <w:pStyle w:val="ZDGName"/>
                  <w:rPr>
                    <w:caps/>
                  </w:rPr>
                </w:pPr>
                <w:sdt>
                  <w:sdtPr>
                    <w:rPr>
                      <w:caps/>
                    </w:rPr>
                    <w:id w:val="-1823653764"/>
                    <w:placeholder>
                      <w:docPart w:val="3BF321A2261548CCB9BF40ACF64F09A3"/>
                    </w:placeholder>
                    <w:showingPlcHdr/>
                    <w:dataBinding w:xpath="/Author/OrgaEntity1/HeadLine2" w:storeItemID="{1DB72EFA-9A9F-4F5B-AB9B-0434A59B82CF}"/>
                    <w:text w:multiLine="1"/>
                  </w:sdtPr>
                  <w:sdtEndPr/>
                  <w:sdtContent>
                    <w:r w:rsidR="00803007">
                      <w:rPr>
                        <w:caps/>
                      </w:rPr>
                      <w:t xml:space="preserve">     </w:t>
                    </w:r>
                  </w:sdtContent>
                </w:sdt>
              </w:p>
              <w:p w14:paraId="44BF94D3" w14:textId="41DCA873" w:rsidR="007D0EC6" w:rsidRDefault="0085791A">
                <w:pPr>
                  <w:pStyle w:val="ZDGName"/>
                </w:pPr>
                <w:sdt>
                  <w:sdtPr>
                    <w:id w:val="465475142"/>
                    <w:placeholder>
                      <w:docPart w:val="DFF6071E8A2447AE8E3FD718153A5077"/>
                    </w:placeholder>
                    <w:showingPlcHdr/>
                    <w:dataBinding w:xpath="/Author/OrgaEntity2/HeadLine1" w:storeItemID="{1DB72EFA-9A9F-4F5B-AB9B-0434A59B82CF}"/>
                    <w:text w:multiLine="1"/>
                  </w:sdtPr>
                  <w:sdtEndPr/>
                  <w:sdtContent>
                    <w:r w:rsidR="00803007">
                      <w:t xml:space="preserve">     </w:t>
                    </w:r>
                  </w:sdtContent>
                </w:sdt>
              </w:p>
              <w:p w14:paraId="04BD4171" w14:textId="6335BF88" w:rsidR="007D0EC6" w:rsidRDefault="0085791A">
                <w:pPr>
                  <w:pStyle w:val="ZDGName"/>
                  <w:rPr>
                    <w:b/>
                  </w:rPr>
                </w:pPr>
                <w:sdt>
                  <w:sdtPr>
                    <w:rPr>
                      <w:b/>
                    </w:rPr>
                    <w:id w:val="1546095546"/>
                    <w:placeholder>
                      <w:docPart w:val="6801C21AD23447B88917F1258506DBA1"/>
                    </w:placeholder>
                    <w:showingPlcHdr/>
                    <w:dataBinding w:xpath="/Author/OrgaEntity3/HeadLine1" w:storeItemID="{1DB72EFA-9A9F-4F5B-AB9B-0434A59B82CF}"/>
                    <w:text w:multiLine="1"/>
                  </w:sdtPr>
                  <w:sdtEndPr/>
                  <w:sdtContent>
                    <w:r w:rsidR="00803007">
                      <w:rPr>
                        <w:b/>
                      </w:rPr>
                      <w:t xml:space="preserve">     </w:t>
                    </w:r>
                  </w:sdtContent>
                </w:sdt>
              </w:p>
            </w:tc>
          </w:tr>
        </w:sdtContent>
      </w:sdt>
    </w:tbl>
    <w:p w14:paraId="7663C9C9" w14:textId="6AA70DEA" w:rsidR="007D0EC6" w:rsidRDefault="0085791A" w:rsidP="00803007">
      <w:pPr>
        <w:pStyle w:val="NoteHead"/>
      </w:pPr>
      <w:sdt>
        <w:sdtPr>
          <w:rPr>
            <w:smallCaps w:val="0"/>
            <w:lang w:eastAsia="en-GB"/>
          </w:rPr>
          <w:alias w:val="Note for - Note for the File"/>
          <w:tag w:val="u7uN5kfMW4zFYuXg0ziI1D-E4pEJMn25qAH87bmWIf9S1"/>
          <w:id w:val="1264036505"/>
          <w:dataBinding w:xpath="/Texts/NoteFile" w:storeItemID="{4EF90DE6-88B6-4264-9629-4D8DFDFE87D2}"/>
          <w:text w:multiLine="1"/>
        </w:sdtPr>
        <w:sdtEndPr/>
        <w:sdtContent>
          <w:r w:rsidR="001203F8" w:rsidRPr="00546DB1">
            <w:rPr>
              <w:smallCaps w:val="0"/>
              <w:lang w:eastAsia="en-GB"/>
            </w:rPr>
            <w:t xml:space="preserve">STELLENAUSSCHREIBUNG </w:t>
          </w:r>
          <w:r w:rsidR="001203F8">
            <w:rPr>
              <w:smallCaps w:val="0"/>
              <w:lang w:eastAsia="en-GB"/>
            </w:rPr>
            <w:t>FÜR</w:t>
          </w:r>
          <w:r w:rsidR="001203F8">
            <w:rPr>
              <w:smallCaps w:val="0"/>
              <w:lang w:eastAsia="en-GB"/>
            </w:rPr>
            <w:br/>
          </w:r>
          <w:r w:rsidR="001203F8" w:rsidRPr="00546DB1">
            <w:rPr>
              <w:smallCaps w:val="0"/>
              <w:lang w:eastAsia="en-GB"/>
            </w:rPr>
            <w:t xml:space="preserve">ABGEORDNETE(R) NATIONALE(R) SACHVERSTÄNDIGE(R) </w:t>
          </w:r>
        </w:sdtContent>
      </w:sdt>
    </w:p>
    <w:p w14:paraId="367A9326" w14:textId="77777777" w:rsidR="00546DB1" w:rsidRPr="00950BA5" w:rsidRDefault="00546DB1" w:rsidP="00546DB1">
      <w:pPr>
        <w:spacing w:after="0"/>
        <w:ind w:left="720" w:right="1317"/>
        <w:jc w:val="center"/>
        <w:rPr>
          <w:b/>
          <w:lang w:eastAsia="en-GB"/>
        </w:rPr>
      </w:pPr>
    </w:p>
    <w:tbl>
      <w:tblPr>
        <w:tblStyle w:val="TableGrid"/>
        <w:tblW w:w="0" w:type="auto"/>
        <w:tblLayout w:type="fixed"/>
        <w:tblLook w:val="04A0" w:firstRow="1" w:lastRow="0" w:firstColumn="1" w:lastColumn="0" w:noHBand="0" w:noVBand="1"/>
      </w:tblPr>
      <w:tblGrid>
        <w:gridCol w:w="3111"/>
        <w:gridCol w:w="5491"/>
      </w:tblGrid>
      <w:tr w:rsidR="00546DB1" w:rsidRPr="00785A3F" w14:paraId="06DB0851" w14:textId="77777777" w:rsidTr="005F6927">
        <w:tc>
          <w:tcPr>
            <w:tcW w:w="3111" w:type="dxa"/>
          </w:tcPr>
          <w:p w14:paraId="22C90E2D" w14:textId="63539E4F" w:rsidR="00546DB1" w:rsidRPr="00546DB1" w:rsidRDefault="00546DB1" w:rsidP="00AB56F9">
            <w:pPr>
              <w:tabs>
                <w:tab w:val="left" w:pos="426"/>
              </w:tabs>
              <w:spacing w:before="120"/>
              <w:rPr>
                <w:bCs/>
                <w:lang w:eastAsia="en-GB"/>
              </w:rPr>
            </w:pPr>
            <w:r w:rsidRPr="00546DB1">
              <w:rPr>
                <w:bCs/>
                <w:lang w:eastAsia="en-GB"/>
              </w:rPr>
              <w:t>GD – Direktion – Referat</w:t>
            </w:r>
          </w:p>
        </w:tc>
        <w:sdt>
          <w:sdtPr>
            <w:rPr>
              <w:bCs/>
              <w:lang w:eastAsia="en-GB"/>
            </w:rPr>
            <w:id w:val="954449441"/>
            <w:placeholder>
              <w:docPart w:val="1087BB5618EE43E98A5732E797DCF4EE"/>
            </w:placeholder>
          </w:sdtPr>
          <w:sdtEndPr/>
          <w:sdtContent>
            <w:tc>
              <w:tcPr>
                <w:tcW w:w="5491" w:type="dxa"/>
              </w:tcPr>
              <w:p w14:paraId="163192D7" w14:textId="2802B16B" w:rsidR="00546DB1" w:rsidRPr="008547C4" w:rsidRDefault="00ED288A" w:rsidP="00AB56F9">
                <w:pPr>
                  <w:tabs>
                    <w:tab w:val="left" w:pos="426"/>
                  </w:tabs>
                  <w:spacing w:before="120"/>
                  <w:rPr>
                    <w:bCs/>
                    <w:lang w:eastAsia="en-GB"/>
                  </w:rPr>
                </w:pPr>
                <w:r w:rsidRPr="00ED288A">
                  <w:rPr>
                    <w:bCs/>
                    <w:lang w:eastAsia="en-GB"/>
                  </w:rPr>
                  <w:t>GD CLIMA – Direktion B CO2-Märkte und saubere Mobilität – B3 Mobilität (I): Straßen</w:t>
                </w:r>
              </w:p>
            </w:tc>
          </w:sdtContent>
        </w:sdt>
      </w:tr>
      <w:tr w:rsidR="00546DB1" w:rsidRPr="00785A3F" w14:paraId="26A5C234" w14:textId="77777777" w:rsidTr="005F6927">
        <w:tc>
          <w:tcPr>
            <w:tcW w:w="3111" w:type="dxa"/>
          </w:tcPr>
          <w:p w14:paraId="1BDAC679" w14:textId="0D0AA661" w:rsidR="00546DB1" w:rsidRPr="00546DB1" w:rsidRDefault="00803007" w:rsidP="00AB56F9">
            <w:pPr>
              <w:tabs>
                <w:tab w:val="left" w:pos="426"/>
              </w:tabs>
              <w:spacing w:before="120"/>
              <w:rPr>
                <w:bCs/>
                <w:lang w:eastAsia="en-GB"/>
              </w:rPr>
            </w:pPr>
            <w:r>
              <w:rPr>
                <w:bCs/>
                <w:lang w:eastAsia="en-GB"/>
              </w:rPr>
              <w:t>Stelle</w:t>
            </w:r>
            <w:r w:rsidR="003B2E38">
              <w:rPr>
                <w:bCs/>
                <w:lang w:eastAsia="en-GB"/>
              </w:rPr>
              <w:t>n</w:t>
            </w:r>
            <w:r>
              <w:rPr>
                <w:bCs/>
                <w:lang w:eastAsia="en-GB"/>
              </w:rPr>
              <w:t>n</w:t>
            </w:r>
            <w:r w:rsidR="00546DB1" w:rsidRPr="00546DB1">
              <w:rPr>
                <w:bCs/>
                <w:lang w:eastAsia="en-GB"/>
              </w:rPr>
              <w:t xml:space="preserve">ummer in </w:t>
            </w:r>
            <w:r w:rsidR="001203F8">
              <w:rPr>
                <w:bCs/>
                <w:lang w:eastAsia="en-GB"/>
              </w:rPr>
              <w:t>S</w:t>
            </w:r>
            <w:r w:rsidR="00546DB1" w:rsidRPr="00546DB1">
              <w:rPr>
                <w:bCs/>
                <w:lang w:eastAsia="en-GB"/>
              </w:rPr>
              <w:t>ysper:</w:t>
            </w:r>
          </w:p>
        </w:tc>
        <w:sdt>
          <w:sdtPr>
            <w:rPr>
              <w:bCs/>
              <w:lang w:eastAsia="en-GB"/>
            </w:rPr>
            <w:id w:val="-686597872"/>
            <w:placeholder>
              <w:docPart w:val="9BF4E35295BA4808A107977098D3401D"/>
            </w:placeholder>
          </w:sdtPr>
          <w:sdtEndPr/>
          <w:sdtContent>
            <w:tc>
              <w:tcPr>
                <w:tcW w:w="5491" w:type="dxa"/>
              </w:tcPr>
              <w:p w14:paraId="32FCC887" w14:textId="52D70036" w:rsidR="00546DB1" w:rsidRPr="003B2E38" w:rsidRDefault="00ED288A" w:rsidP="00AB56F9">
                <w:pPr>
                  <w:tabs>
                    <w:tab w:val="left" w:pos="426"/>
                  </w:tabs>
                  <w:spacing w:before="120"/>
                  <w:rPr>
                    <w:bCs/>
                    <w:lang w:val="en-IE" w:eastAsia="en-GB"/>
                  </w:rPr>
                </w:pPr>
                <w:r>
                  <w:rPr>
                    <w:bCs/>
                    <w:lang w:eastAsia="en-GB"/>
                  </w:rPr>
                  <w:t>240215</w:t>
                </w:r>
              </w:p>
            </w:tc>
          </w:sdtContent>
        </w:sdt>
      </w:tr>
      <w:tr w:rsidR="00546DB1" w:rsidRPr="00546DB1" w14:paraId="24AC67DD" w14:textId="77777777" w:rsidTr="005F6927">
        <w:tc>
          <w:tcPr>
            <w:tcW w:w="3111" w:type="dxa"/>
          </w:tcPr>
          <w:p w14:paraId="40181297" w14:textId="436A850C" w:rsidR="00546DB1" w:rsidRPr="00546DB1" w:rsidRDefault="001203F8" w:rsidP="00AB56F9">
            <w:pPr>
              <w:tabs>
                <w:tab w:val="left" w:pos="1697"/>
              </w:tabs>
              <w:spacing w:before="120"/>
              <w:ind w:right="-1741"/>
              <w:rPr>
                <w:bCs/>
                <w:szCs w:val="24"/>
                <w:lang w:eastAsia="en-GB"/>
              </w:rPr>
            </w:pPr>
            <w:r>
              <w:rPr>
                <w:bCs/>
                <w:szCs w:val="24"/>
                <w:lang w:eastAsia="en-GB"/>
              </w:rPr>
              <w:t>Kontaktp</w:t>
            </w:r>
            <w:r w:rsidR="00546DB1" w:rsidRPr="00546DB1">
              <w:rPr>
                <w:bCs/>
                <w:szCs w:val="24"/>
                <w:lang w:eastAsia="en-GB"/>
              </w:rPr>
              <w:t>erson:</w:t>
            </w:r>
          </w:p>
          <w:p w14:paraId="436ABA69" w14:textId="7CBD7E1C" w:rsidR="00546DB1" w:rsidRPr="00546DB1" w:rsidRDefault="00546DB1" w:rsidP="005F6927">
            <w:pPr>
              <w:tabs>
                <w:tab w:val="left" w:pos="1697"/>
              </w:tabs>
              <w:ind w:right="-1739"/>
              <w:contextualSpacing/>
              <w:rPr>
                <w:bCs/>
                <w:szCs w:val="24"/>
                <w:lang w:eastAsia="en-GB"/>
              </w:rPr>
            </w:pPr>
            <w:r w:rsidRPr="00546DB1">
              <w:rPr>
                <w:bCs/>
                <w:szCs w:val="24"/>
                <w:lang w:eastAsia="en-GB"/>
              </w:rPr>
              <w:t>Gewünschter Dienstantritt:</w:t>
            </w:r>
          </w:p>
          <w:p w14:paraId="707E2C7A" w14:textId="52877B26" w:rsidR="00546DB1" w:rsidRPr="00546DB1" w:rsidRDefault="00546DB1" w:rsidP="005F6927">
            <w:pPr>
              <w:tabs>
                <w:tab w:val="left" w:pos="1697"/>
              </w:tabs>
              <w:ind w:right="-1739"/>
              <w:contextualSpacing/>
              <w:rPr>
                <w:bCs/>
                <w:szCs w:val="24"/>
                <w:lang w:eastAsia="en-GB"/>
              </w:rPr>
            </w:pPr>
            <w:r w:rsidRPr="00546DB1">
              <w:rPr>
                <w:bCs/>
                <w:szCs w:val="24"/>
                <w:lang w:eastAsia="en-GB"/>
              </w:rPr>
              <w:t>Dauer</w:t>
            </w:r>
            <w:r>
              <w:rPr>
                <w:bCs/>
                <w:szCs w:val="24"/>
                <w:lang w:eastAsia="en-GB"/>
              </w:rPr>
              <w:t xml:space="preserve"> der 1. Abordnung</w:t>
            </w:r>
            <w:r w:rsidRPr="00546DB1">
              <w:rPr>
                <w:bCs/>
                <w:szCs w:val="24"/>
                <w:lang w:eastAsia="en-GB"/>
              </w:rPr>
              <w:t>:</w:t>
            </w:r>
          </w:p>
          <w:p w14:paraId="337D3876" w14:textId="444CE3E2" w:rsidR="00546DB1" w:rsidRPr="00546DB1" w:rsidRDefault="00546DB1" w:rsidP="005F6927">
            <w:pPr>
              <w:tabs>
                <w:tab w:val="left" w:pos="426"/>
              </w:tabs>
              <w:spacing w:after="0"/>
              <w:contextualSpacing/>
              <w:rPr>
                <w:bCs/>
                <w:lang w:eastAsia="en-GB"/>
              </w:rPr>
            </w:pPr>
            <w:r>
              <w:rPr>
                <w:bCs/>
                <w:szCs w:val="24"/>
                <w:lang w:eastAsia="en-GB"/>
              </w:rPr>
              <w:t>Dienstort</w:t>
            </w:r>
            <w:r w:rsidRPr="00546DB1">
              <w:rPr>
                <w:bCs/>
                <w:szCs w:val="24"/>
                <w:lang w:eastAsia="en-GB"/>
              </w:rPr>
              <w:t>:</w:t>
            </w:r>
          </w:p>
        </w:tc>
        <w:tc>
          <w:tcPr>
            <w:tcW w:w="5491" w:type="dxa"/>
          </w:tcPr>
          <w:sdt>
            <w:sdtPr>
              <w:rPr>
                <w:bCs/>
                <w:lang w:eastAsia="en-GB"/>
              </w:rPr>
              <w:id w:val="226507670"/>
              <w:placeholder>
                <w:docPart w:val="67908C2613794ACB86549542C854C0CC"/>
              </w:placeholder>
            </w:sdtPr>
            <w:sdtEndPr/>
            <w:sdtContent>
              <w:p w14:paraId="65EBCF52" w14:textId="66859EC6" w:rsidR="00546DB1" w:rsidRPr="003B2E38" w:rsidRDefault="00ED288A" w:rsidP="00AB56F9">
                <w:pPr>
                  <w:tabs>
                    <w:tab w:val="left" w:pos="426"/>
                  </w:tabs>
                  <w:spacing w:before="120"/>
                  <w:rPr>
                    <w:bCs/>
                    <w:lang w:val="en-IE" w:eastAsia="en-GB"/>
                  </w:rPr>
                </w:pPr>
                <w:r w:rsidRPr="00ED288A">
                  <w:rPr>
                    <w:bCs/>
                    <w:lang w:eastAsia="en-GB"/>
                  </w:rPr>
                  <w:t>Edoardo TURANO</w:t>
                </w:r>
              </w:p>
            </w:sdtContent>
          </w:sdt>
          <w:p w14:paraId="227D6F6E" w14:textId="5C79DA3D" w:rsidR="00546DB1" w:rsidRPr="009F216F" w:rsidRDefault="0085791A" w:rsidP="005F6927">
            <w:pPr>
              <w:tabs>
                <w:tab w:val="left" w:pos="426"/>
              </w:tabs>
              <w:contextualSpacing/>
              <w:rPr>
                <w:bCs/>
                <w:lang w:eastAsia="en-GB"/>
              </w:rPr>
            </w:pPr>
            <w:sdt>
              <w:sdtPr>
                <w:rPr>
                  <w:bCs/>
                  <w:lang w:eastAsia="en-GB"/>
                </w:rPr>
                <w:id w:val="1175461244"/>
                <w:placeholder>
                  <w:docPart w:val="5C55B5726F8E46C0ABC71DC35F2501E7"/>
                </w:placeholder>
              </w:sdtPr>
              <w:sdtEndPr/>
              <w:sdtContent>
                <w:r w:rsidR="00ED288A">
                  <w:rPr>
                    <w:bCs/>
                    <w:lang w:eastAsia="en-GB"/>
                  </w:rPr>
                  <w:t>2</w:t>
                </w:r>
              </w:sdtContent>
            </w:sdt>
            <w:r w:rsidR="00546DB1" w:rsidRPr="00546DB1">
              <w:rPr>
                <w:bCs/>
                <w:lang w:eastAsia="en-GB"/>
              </w:rPr>
              <w:t xml:space="preserve"> </w:t>
            </w:r>
            <w:r w:rsidR="00546DB1" w:rsidRPr="009F216F">
              <w:rPr>
                <w:bCs/>
                <w:lang w:eastAsia="en-GB"/>
              </w:rPr>
              <w:t xml:space="preserve">Quartal </w:t>
            </w:r>
            <w:sdt>
              <w:sdtPr>
                <w:rPr>
                  <w:bCs/>
                  <w:lang w:eastAsia="en-GB"/>
                </w:rPr>
                <w:id w:val="1463159910"/>
                <w:placeholder>
                  <w:docPart w:val="DefaultPlaceholder_-1854013440"/>
                </w:placeholder>
              </w:sdtPr>
              <w:sdtEndPr/>
              <w:sdtContent>
                <w:sdt>
                  <w:sdtPr>
                    <w:rPr>
                      <w:bCs/>
                      <w:lang w:eastAsia="en-GB"/>
                    </w:rPr>
                    <w:alias w:val="Year"/>
                    <w:tag w:val="Year"/>
                    <w:id w:val="-1638640930"/>
                    <w:placeholder>
                      <w:docPart w:val="3F8B7399541147C1B1E84701FCECAED2"/>
                    </w:placeholder>
                    <w:dropDownList>
                      <w:listItem w:value="Choose an item."/>
                      <w:listItem w:displayText="2023" w:value="2023"/>
                      <w:listItem w:displayText="2024" w:value="2024"/>
                    </w:dropDownList>
                  </w:sdtPr>
                  <w:sdtEndPr/>
                  <w:sdtContent>
                    <w:r>
                      <w:rPr>
                        <w:bCs/>
                        <w:lang w:eastAsia="en-GB"/>
                      </w:rPr>
                      <w:t>2024</w:t>
                    </w:r>
                  </w:sdtContent>
                </w:sdt>
              </w:sdtContent>
            </w:sdt>
          </w:p>
          <w:p w14:paraId="4128A55A" w14:textId="6B71C585" w:rsidR="00546DB1" w:rsidRPr="00546DB1" w:rsidRDefault="0085791A" w:rsidP="005F6927">
            <w:pPr>
              <w:tabs>
                <w:tab w:val="left" w:pos="426"/>
              </w:tabs>
              <w:contextualSpacing/>
              <w:jc w:val="left"/>
              <w:rPr>
                <w:bCs/>
                <w:szCs w:val="24"/>
                <w:lang w:eastAsia="en-GB"/>
              </w:rPr>
            </w:pPr>
            <w:sdt>
              <w:sdtPr>
                <w:rPr>
                  <w:bCs/>
                  <w:lang w:eastAsia="en-GB"/>
                </w:rPr>
                <w:id w:val="202528730"/>
                <w:placeholder>
                  <w:docPart w:val="5C55B5726F8E46C0ABC71DC35F2501E7"/>
                </w:placeholder>
              </w:sdtPr>
              <w:sdtEndPr/>
              <w:sdtContent>
                <w:r w:rsidR="00ED288A">
                  <w:rPr>
                    <w:bCs/>
                    <w:lang w:eastAsia="en-GB"/>
                  </w:rPr>
                  <w:t>2</w:t>
                </w:r>
              </w:sdtContent>
            </w:sdt>
            <w:r w:rsidR="00546DB1" w:rsidRPr="00546DB1">
              <w:rPr>
                <w:bCs/>
                <w:lang w:eastAsia="en-GB"/>
              </w:rPr>
              <w:t xml:space="preserve"> </w:t>
            </w:r>
            <w:r w:rsidR="00546DB1">
              <w:rPr>
                <w:bCs/>
                <w:lang w:eastAsia="en-GB"/>
              </w:rPr>
              <w:t>Jahr(e)</w:t>
            </w:r>
            <w:r w:rsidR="00546DB1" w:rsidRPr="00546DB1">
              <w:rPr>
                <w:bCs/>
                <w:lang w:eastAsia="en-GB"/>
              </w:rPr>
              <w:br/>
            </w:r>
            <w:sdt>
              <w:sdtPr>
                <w:rPr>
                  <w:bCs/>
                  <w:szCs w:val="24"/>
                  <w:lang w:eastAsia="en-GB"/>
                </w:rPr>
                <w:id w:val="-69433268"/>
                <w14:checkbox>
                  <w14:checked w14:val="1"/>
                  <w14:checkedState w14:val="2612" w14:font="MS Gothic"/>
                  <w14:uncheckedState w14:val="2610" w14:font="MS Gothic"/>
                </w14:checkbox>
              </w:sdtPr>
              <w:sdtEndPr/>
              <w:sdtContent>
                <w:r w:rsidR="00ED288A">
                  <w:rPr>
                    <w:rFonts w:ascii="MS Gothic" w:eastAsia="MS Gothic" w:hAnsi="MS Gothic" w:hint="eastAsia"/>
                    <w:bCs/>
                    <w:szCs w:val="24"/>
                    <w:lang w:eastAsia="en-GB"/>
                  </w:rPr>
                  <w:t>☒</w:t>
                </w:r>
              </w:sdtContent>
            </w:sdt>
            <w:r w:rsidR="00546DB1" w:rsidRPr="00546DB1">
              <w:rPr>
                <w:bCs/>
                <w:lang w:eastAsia="en-GB"/>
              </w:rPr>
              <w:t xml:space="preserve"> Br</w:t>
            </w:r>
            <w:r w:rsidR="00546DB1">
              <w:rPr>
                <w:bCs/>
                <w:lang w:eastAsia="en-GB"/>
              </w:rPr>
              <w:t>ü</w:t>
            </w:r>
            <w:r w:rsidR="00546DB1" w:rsidRPr="00546DB1">
              <w:rPr>
                <w:bCs/>
                <w:lang w:eastAsia="en-GB"/>
              </w:rPr>
              <w:t xml:space="preserve">ssel  </w:t>
            </w:r>
            <w:sdt>
              <w:sdtPr>
                <w:rPr>
                  <w:bCs/>
                  <w:szCs w:val="24"/>
                  <w:lang w:eastAsia="en-GB"/>
                </w:rPr>
                <w:id w:val="1282158214"/>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Luxemburg  </w:t>
            </w:r>
            <w:sdt>
              <w:sdtPr>
                <w:rPr>
                  <w:bCs/>
                  <w:szCs w:val="24"/>
                  <w:lang w:eastAsia="en-GB"/>
                </w:rPr>
                <w:id w:val="-432676822"/>
                <w14:checkbox>
                  <w14:checked w14:val="0"/>
                  <w14:checkedState w14:val="2612" w14:font="MS Gothic"/>
                  <w14:uncheckedState w14:val="2610" w14:font="MS Gothic"/>
                </w14:checkbox>
              </w:sdtPr>
              <w:sdtEndPr/>
              <w:sdtContent>
                <w:r w:rsidR="00546DB1" w:rsidRPr="00546DB1">
                  <w:rPr>
                    <w:rFonts w:ascii="MS Gothic" w:eastAsia="MS Gothic" w:hAnsi="MS Gothic"/>
                    <w:bCs/>
                    <w:szCs w:val="24"/>
                    <w:lang w:eastAsia="en-GB"/>
                  </w:rPr>
                  <w:t>☐</w:t>
                </w:r>
              </w:sdtContent>
            </w:sdt>
            <w:r w:rsidR="00546DB1" w:rsidRPr="00546DB1">
              <w:rPr>
                <w:bCs/>
                <w:szCs w:val="24"/>
                <w:lang w:eastAsia="en-GB"/>
              </w:rPr>
              <w:t xml:space="preserve"> </w:t>
            </w:r>
            <w:r w:rsidR="00546DB1">
              <w:rPr>
                <w:bCs/>
                <w:szCs w:val="24"/>
                <w:lang w:eastAsia="en-GB"/>
              </w:rPr>
              <w:t>Anderer</w:t>
            </w:r>
            <w:r w:rsidR="00546DB1" w:rsidRPr="00546DB1">
              <w:rPr>
                <w:bCs/>
                <w:szCs w:val="24"/>
                <w:lang w:eastAsia="en-GB"/>
              </w:rPr>
              <w:t xml:space="preserve">: </w:t>
            </w:r>
            <w:sdt>
              <w:sdtPr>
                <w:rPr>
                  <w:bCs/>
                  <w:szCs w:val="24"/>
                  <w:lang w:eastAsia="en-GB"/>
                </w:rPr>
                <w:id w:val="-186994276"/>
                <w:placeholder>
                  <w:docPart w:val="5C55B5726F8E46C0ABC71DC35F2501E7"/>
                </w:placeholder>
                <w:showingPlcHdr/>
              </w:sdtPr>
              <w:sdtEndPr/>
              <w:sdtContent>
                <w:r w:rsidR="00546DB1" w:rsidRPr="00546DB1">
                  <w:rPr>
                    <w:rStyle w:val="PlaceholderText"/>
                  </w:rPr>
                  <w:t>Click or tap here to enter text.</w:t>
                </w:r>
              </w:sdtContent>
            </w:sdt>
          </w:p>
          <w:p w14:paraId="4F5C5818" w14:textId="77777777" w:rsidR="00546DB1" w:rsidRPr="00546DB1" w:rsidRDefault="00546DB1" w:rsidP="005F6927">
            <w:pPr>
              <w:tabs>
                <w:tab w:val="left" w:pos="426"/>
              </w:tabs>
              <w:spacing w:after="0"/>
              <w:contextualSpacing/>
              <w:rPr>
                <w:bCs/>
                <w:lang w:eastAsia="en-GB"/>
              </w:rPr>
            </w:pPr>
          </w:p>
        </w:tc>
      </w:tr>
      <w:tr w:rsidR="002C5752" w:rsidRPr="00AF417C" w14:paraId="1D5187A6" w14:textId="77777777" w:rsidTr="000675FD">
        <w:tc>
          <w:tcPr>
            <w:tcW w:w="3111" w:type="dxa"/>
          </w:tcPr>
          <w:p w14:paraId="117A7F54" w14:textId="684C7494" w:rsidR="002C5752" w:rsidRPr="0007110E" w:rsidRDefault="00AB56F9" w:rsidP="000675FD">
            <w:pPr>
              <w:tabs>
                <w:tab w:val="left" w:pos="426"/>
              </w:tabs>
              <w:spacing w:before="180" w:after="0"/>
              <w:rPr>
                <w:bCs/>
                <w:lang w:val="en-IE" w:eastAsia="en-GB"/>
              </w:rPr>
            </w:pPr>
            <w:bookmarkStart w:id="0" w:name="_Hlk135920176"/>
            <w:r>
              <w:rPr>
                <w:bCs/>
                <w:lang w:val="en-IE" w:eastAsia="en-GB"/>
              </w:rPr>
              <w:t>Art der Abordnung</w:t>
            </w:r>
          </w:p>
        </w:tc>
        <w:tc>
          <w:tcPr>
            <w:tcW w:w="5491" w:type="dxa"/>
          </w:tcPr>
          <w:p w14:paraId="23736760" w14:textId="39900BBA" w:rsidR="002C5752" w:rsidRPr="0007110E" w:rsidRDefault="002C5752" w:rsidP="000675FD">
            <w:pPr>
              <w:tabs>
                <w:tab w:val="left" w:pos="426"/>
              </w:tabs>
              <w:spacing w:before="120"/>
              <w:rPr>
                <w:bCs/>
                <w:lang w:val="en-IE" w:eastAsia="en-GB"/>
              </w:rPr>
            </w:pPr>
            <w:r>
              <w:rPr>
                <w:bCs/>
                <w:szCs w:val="24"/>
                <w:lang w:val="en-GB" w:eastAsia="en-GB"/>
              </w:rPr>
              <w:object w:dxaOrig="225" w:dyaOrig="225" w14:anchorId="07141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9pt;height:21.5pt" o:ole="">
                  <v:imagedata r:id="rId15" o:title=""/>
                </v:shape>
                <w:control r:id="rId16" w:name="OptionButton6" w:shapeid="_x0000_i1037"/>
              </w:object>
            </w:r>
            <w:r>
              <w:rPr>
                <w:bCs/>
                <w:szCs w:val="24"/>
                <w:lang w:val="en-GB" w:eastAsia="en-GB"/>
              </w:rPr>
              <w:object w:dxaOrig="225" w:dyaOrig="225" w14:anchorId="28F21F18">
                <v:shape id="_x0000_i1039" type="#_x0000_t75" style="width:159pt;height:21.5pt" o:ole="">
                  <v:imagedata r:id="rId17" o:title=""/>
                </v:shape>
                <w:control r:id="rId18" w:name="OptionButton7" w:shapeid="_x0000_i1039"/>
              </w:object>
            </w:r>
          </w:p>
        </w:tc>
      </w:tr>
      <w:tr w:rsidR="002C5752" w:rsidRPr="00994062" w14:paraId="777C186C" w14:textId="77777777" w:rsidTr="000675FD">
        <w:tc>
          <w:tcPr>
            <w:tcW w:w="8602" w:type="dxa"/>
            <w:gridSpan w:val="2"/>
          </w:tcPr>
          <w:p w14:paraId="1AC887FC" w14:textId="24E45A39" w:rsidR="002C5752" w:rsidRPr="00546DB1" w:rsidRDefault="002C5752" w:rsidP="00AB56F9">
            <w:pPr>
              <w:tabs>
                <w:tab w:val="left" w:pos="426"/>
              </w:tabs>
              <w:spacing w:before="120"/>
              <w:rPr>
                <w:bCs/>
                <w:lang w:eastAsia="en-GB"/>
              </w:rPr>
            </w:pPr>
            <w:r w:rsidRPr="00546DB1">
              <w:rPr>
                <w:bCs/>
                <w:lang w:eastAsia="en-GB"/>
              </w:rPr>
              <w:t xml:space="preserve">Auf diese Stellenausschreibung können sich </w:t>
            </w:r>
            <w:r>
              <w:rPr>
                <w:bCs/>
                <w:lang w:eastAsia="en-GB"/>
              </w:rPr>
              <w:t>Bedienstete</w:t>
            </w:r>
            <w:r w:rsidRPr="00546DB1">
              <w:rPr>
                <w:bCs/>
                <w:lang w:eastAsia="en-GB"/>
              </w:rPr>
              <w:t>:</w:t>
            </w:r>
          </w:p>
          <w:p w14:paraId="7A934D5A" w14:textId="1320DF18" w:rsidR="002C5752" w:rsidRDefault="002C5752" w:rsidP="000675FD">
            <w:pPr>
              <w:tabs>
                <w:tab w:val="left" w:pos="426"/>
              </w:tabs>
              <w:contextualSpacing/>
              <w:rPr>
                <w:bCs/>
                <w:szCs w:val="24"/>
                <w:lang w:eastAsia="en-GB"/>
              </w:rPr>
            </w:pPr>
            <w:r>
              <w:rPr>
                <w:bCs/>
                <w:szCs w:val="24"/>
                <w:lang w:val="en-GB" w:eastAsia="en-GB"/>
              </w:rPr>
              <w:object w:dxaOrig="225" w:dyaOrig="225" w14:anchorId="6B9FB422">
                <v:shape id="_x0000_i1041" type="#_x0000_t75" style="width:241.5pt;height:21.5pt" o:ole="">
                  <v:imagedata r:id="rId19" o:title=""/>
                </v:shape>
                <w:control r:id="rId20" w:name="OptionButton4" w:shapeid="_x0000_i1041"/>
              </w:object>
            </w:r>
          </w:p>
          <w:p w14:paraId="0EE1CC65" w14:textId="45772DE6" w:rsidR="002C5752" w:rsidRPr="00546DB1" w:rsidRDefault="00AB56F9" w:rsidP="00AB56F9">
            <w:pPr>
              <w:tabs>
                <w:tab w:val="left" w:pos="426"/>
              </w:tabs>
              <w:spacing w:after="120"/>
              <w:ind w:left="567"/>
              <w:rPr>
                <w:bCs/>
                <w:lang w:eastAsia="en-GB"/>
              </w:rPr>
            </w:pPr>
            <w:r>
              <w:rPr>
                <w:bCs/>
                <w:lang w:eastAsia="en-GB"/>
              </w:rPr>
              <w:t>Können sich auch bewerben</w:t>
            </w:r>
            <w:r w:rsidR="002C5752" w:rsidRPr="00546DB1">
              <w:rPr>
                <w:bCs/>
                <w:lang w:eastAsia="en-GB"/>
              </w:rPr>
              <w:t>:</w:t>
            </w:r>
          </w:p>
          <w:p w14:paraId="076B032E" w14:textId="13E1385B" w:rsidR="002C5752" w:rsidRPr="00546DB1" w:rsidRDefault="0085791A" w:rsidP="00C27C81">
            <w:pPr>
              <w:tabs>
                <w:tab w:val="left" w:pos="426"/>
              </w:tabs>
              <w:ind w:left="567"/>
              <w:contextualSpacing/>
              <w:rPr>
                <w:bCs/>
                <w:szCs w:val="24"/>
                <w:lang w:eastAsia="en-GB"/>
              </w:rPr>
            </w:pPr>
            <w:sdt>
              <w:sdtPr>
                <w:rPr>
                  <w:bCs/>
                  <w:szCs w:val="24"/>
                  <w:lang w:eastAsia="en-GB"/>
                </w:rPr>
                <w:id w:val="-371931994"/>
                <w14:checkbox>
                  <w14:checked w14:val="0"/>
                  <w14:checkedState w14:val="2612" w14:font="MS Gothic"/>
                  <w14:uncheckedState w14:val="2610" w14:font="MS Gothic"/>
                </w14:checkbox>
              </w:sdtPr>
              <w:sdtEndPr/>
              <w:sdtContent>
                <w:r w:rsidR="00020C99">
                  <w:rPr>
                    <w:rFonts w:ascii="MS Gothic" w:eastAsia="MS Gothic" w:hAnsi="MS Gothic" w:hint="eastAsia"/>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der folgenden EFTA-Staaten bewerben:</w:t>
            </w:r>
          </w:p>
          <w:p w14:paraId="2F65AFF0" w14:textId="08A030BC" w:rsidR="002C5752" w:rsidRPr="00546DB1" w:rsidRDefault="002C5752" w:rsidP="00C27C81">
            <w:pPr>
              <w:tabs>
                <w:tab w:val="left" w:pos="426"/>
              </w:tabs>
              <w:ind w:left="1134"/>
              <w:contextualSpacing/>
              <w:rPr>
                <w:bCs/>
                <w:szCs w:val="24"/>
                <w:lang w:eastAsia="en-GB"/>
              </w:rPr>
            </w:pPr>
            <w:r w:rsidRPr="00546DB1">
              <w:rPr>
                <w:bCs/>
                <w:szCs w:val="24"/>
                <w:lang w:eastAsia="en-GB"/>
              </w:rPr>
              <w:tab/>
            </w:r>
            <w:sdt>
              <w:sdtPr>
                <w:rPr>
                  <w:bCs/>
                  <w:szCs w:val="24"/>
                  <w:lang w:eastAsia="en-GB"/>
                </w:rPr>
                <w:id w:val="-2057148121"/>
                <w14:checkbox>
                  <w14:checked w14:val="0"/>
                  <w14:checkedState w14:val="2612" w14:font="MS Gothic"/>
                  <w14:uncheckedState w14:val="2610" w14:font="MS Gothic"/>
                </w14:checkbox>
              </w:sdtPr>
              <w:sdtEndPr/>
              <w:sdtContent>
                <w:r w:rsidR="00020C99">
                  <w:rPr>
                    <w:rFonts w:ascii="MS Gothic" w:eastAsia="MS Gothic" w:hAnsi="MS Gothic" w:hint="eastAsia"/>
                    <w:bCs/>
                    <w:szCs w:val="24"/>
                    <w:lang w:eastAsia="en-GB"/>
                  </w:rPr>
                  <w:t>☐</w:t>
                </w:r>
              </w:sdtContent>
            </w:sdt>
            <w:r w:rsidRPr="00546DB1">
              <w:rPr>
                <w:bCs/>
                <w:szCs w:val="24"/>
                <w:lang w:eastAsia="en-GB"/>
              </w:rPr>
              <w:t xml:space="preserve"> I</w:t>
            </w:r>
            <w:r>
              <w:rPr>
                <w:bCs/>
                <w:szCs w:val="24"/>
                <w:lang w:eastAsia="en-GB"/>
              </w:rPr>
              <w:t>s</w:t>
            </w:r>
            <w:r w:rsidRPr="00546DB1">
              <w:rPr>
                <w:bCs/>
                <w:szCs w:val="24"/>
                <w:lang w:eastAsia="en-GB"/>
              </w:rPr>
              <w:t xml:space="preserve">land   </w:t>
            </w:r>
            <w:sdt>
              <w:sdtPr>
                <w:rPr>
                  <w:bCs/>
                  <w:szCs w:val="24"/>
                  <w:lang w:eastAsia="en-GB"/>
                </w:rPr>
                <w:id w:val="1425614478"/>
                <w14:checkbox>
                  <w14:checked w14:val="0"/>
                  <w14:checkedState w14:val="2612" w14:font="MS Gothic"/>
                  <w14:uncheckedState w14:val="2610" w14:font="MS Gothic"/>
                </w14:checkbox>
              </w:sdtPr>
              <w:sdtEndPr/>
              <w:sdtContent>
                <w:r w:rsidR="00020C99">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Liechtenstein</w:t>
            </w:r>
            <w:r w:rsidRPr="00546DB1">
              <w:rPr>
                <w:bCs/>
                <w:szCs w:val="24"/>
                <w:lang w:eastAsia="en-GB"/>
              </w:rPr>
              <w:t xml:space="preserve">   </w:t>
            </w:r>
            <w:sdt>
              <w:sdtPr>
                <w:rPr>
                  <w:bCs/>
                  <w:szCs w:val="24"/>
                  <w:lang w:eastAsia="en-GB"/>
                </w:rPr>
                <w:id w:val="1642154069"/>
                <w14:checkbox>
                  <w14:checked w14:val="0"/>
                  <w14:checkedState w14:val="2612" w14:font="MS Gothic"/>
                  <w14:uncheckedState w14:val="2610" w14:font="MS Gothic"/>
                </w14:checkbox>
              </w:sdtPr>
              <w:sdtEndPr/>
              <w:sdtContent>
                <w:r w:rsidR="00020C99">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Norwegen</w:t>
            </w:r>
            <w:r w:rsidRPr="00546DB1">
              <w:rPr>
                <w:bCs/>
                <w:szCs w:val="24"/>
                <w:lang w:eastAsia="en-GB"/>
              </w:rPr>
              <w:t xml:space="preserve">   </w:t>
            </w:r>
            <w:sdt>
              <w:sdtPr>
                <w:rPr>
                  <w:bCs/>
                  <w:szCs w:val="24"/>
                  <w:lang w:eastAsia="en-GB"/>
                </w:rPr>
                <w:id w:val="787004531"/>
                <w14:checkbox>
                  <w14:checked w14:val="0"/>
                  <w14:checkedState w14:val="2612" w14:font="MS Gothic"/>
                  <w14:uncheckedState w14:val="2610" w14:font="MS Gothic"/>
                </w14:checkbox>
              </w:sdtPr>
              <w:sdtEndPr/>
              <w:sdtContent>
                <w:r w:rsidR="00020C99">
                  <w:rPr>
                    <w:rFonts w:ascii="MS Gothic" w:eastAsia="MS Gothic" w:hAnsi="MS Gothic" w:hint="eastAsia"/>
                    <w:bCs/>
                    <w:szCs w:val="24"/>
                    <w:lang w:eastAsia="en-GB"/>
                  </w:rPr>
                  <w:t>☐</w:t>
                </w:r>
              </w:sdtContent>
            </w:sdt>
            <w:r w:rsidRPr="00546DB1">
              <w:rPr>
                <w:bCs/>
                <w:szCs w:val="24"/>
                <w:lang w:eastAsia="en-GB"/>
              </w:rPr>
              <w:t xml:space="preserve"> </w:t>
            </w:r>
            <w:r>
              <w:rPr>
                <w:bCs/>
                <w:szCs w:val="24"/>
                <w:lang w:eastAsia="en-GB"/>
              </w:rPr>
              <w:t>Schweiz</w:t>
            </w:r>
          </w:p>
          <w:p w14:paraId="6B1B54D0" w14:textId="01A9696E" w:rsidR="002C5752" w:rsidRPr="00546DB1" w:rsidRDefault="0085791A" w:rsidP="00C27C81">
            <w:pPr>
              <w:tabs>
                <w:tab w:val="left" w:pos="426"/>
              </w:tabs>
              <w:ind w:left="567"/>
              <w:contextualSpacing/>
              <w:rPr>
                <w:bCs/>
                <w:szCs w:val="24"/>
                <w:lang w:eastAsia="en-GB"/>
              </w:rPr>
            </w:pPr>
            <w:sdt>
              <w:sdtPr>
                <w:rPr>
                  <w:bCs/>
                  <w:szCs w:val="24"/>
                  <w:lang w:eastAsia="en-GB"/>
                </w:rPr>
                <w:id w:val="-542593705"/>
                <w14:checkbox>
                  <w14:checked w14:val="0"/>
                  <w14:checkedState w14:val="2612" w14:font="MS Gothic"/>
                  <w14:uncheckedState w14:val="2610" w14:font="MS Gothic"/>
                </w14:checkbox>
              </w:sdtPr>
              <w:sdtEndPr/>
              <w:sdtContent>
                <w:r w:rsidR="002C5752" w:rsidRPr="00546DB1">
                  <w:rPr>
                    <w:rFonts w:ascii="MS Gothic" w:eastAsia="MS Gothic" w:hAnsi="MS Gothic"/>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 xml:space="preserve">der folgenden </w:t>
            </w:r>
            <w:r w:rsidR="002C5752">
              <w:rPr>
                <w:bCs/>
                <w:szCs w:val="24"/>
                <w:lang w:eastAsia="en-GB"/>
              </w:rPr>
              <w:t>Drittländer bewerben</w:t>
            </w:r>
            <w:r w:rsidR="002C5752" w:rsidRPr="00546DB1">
              <w:rPr>
                <w:bCs/>
                <w:szCs w:val="24"/>
                <w:lang w:eastAsia="en-GB"/>
              </w:rPr>
              <w:t xml:space="preserve">: </w:t>
            </w:r>
            <w:sdt>
              <w:sdtPr>
                <w:rPr>
                  <w:bCs/>
                  <w:szCs w:val="24"/>
                  <w:lang w:eastAsia="en-GB"/>
                </w:rPr>
                <w:id w:val="1277215715"/>
                <w:placeholder>
                  <w:docPart w:val="F1E0F6E226254FA08642D3D72DB93F47"/>
                </w:placeholder>
                <w:showingPlcHdr/>
              </w:sdtPr>
              <w:sdtEndPr/>
              <w:sdtContent>
                <w:r w:rsidR="002C5752" w:rsidRPr="00546DB1">
                  <w:rPr>
                    <w:rStyle w:val="PlaceholderText"/>
                    <w:bCs/>
                  </w:rPr>
                  <w:t xml:space="preserve"> </w:t>
                </w:r>
                <w:r w:rsidR="00C27C81">
                  <w:rPr>
                    <w:rStyle w:val="PlaceholderText"/>
                    <w:bCs/>
                  </w:rPr>
                  <w:t>…</w:t>
                </w:r>
                <w:r w:rsidR="002C5752" w:rsidRPr="00546DB1">
                  <w:rPr>
                    <w:rStyle w:val="PlaceholderText"/>
                    <w:bCs/>
                  </w:rPr>
                  <w:t xml:space="preserve">    </w:t>
                </w:r>
              </w:sdtContent>
            </w:sdt>
          </w:p>
          <w:p w14:paraId="11A31139" w14:textId="003D29BF" w:rsidR="00AB56F9" w:rsidRDefault="0085791A" w:rsidP="00AB56F9">
            <w:pPr>
              <w:tabs>
                <w:tab w:val="left" w:pos="426"/>
              </w:tabs>
              <w:spacing w:after="120"/>
              <w:ind w:left="567"/>
              <w:rPr>
                <w:bCs/>
                <w:szCs w:val="24"/>
                <w:lang w:eastAsia="en-GB"/>
              </w:rPr>
            </w:pPr>
            <w:sdt>
              <w:sdtPr>
                <w:rPr>
                  <w:bCs/>
                  <w:szCs w:val="24"/>
                  <w:lang w:eastAsia="en-GB"/>
                </w:rPr>
                <w:id w:val="1087887467"/>
                <w14:checkbox>
                  <w14:checked w14:val="0"/>
                  <w14:checkedState w14:val="2612" w14:font="MS Gothic"/>
                  <w14:uncheckedState w14:val="2610" w14:font="MS Gothic"/>
                </w14:checkbox>
              </w:sdtPr>
              <w:sdtEndPr/>
              <w:sdtContent>
                <w:r w:rsidR="002C5752" w:rsidRPr="00546DB1">
                  <w:rPr>
                    <w:rFonts w:ascii="MS Gothic" w:eastAsia="MS Gothic" w:hAnsi="MS Gothic"/>
                    <w:bCs/>
                    <w:szCs w:val="24"/>
                    <w:lang w:eastAsia="en-GB"/>
                  </w:rPr>
                  <w:t>☐</w:t>
                </w:r>
              </w:sdtContent>
            </w:sdt>
            <w:r w:rsidR="00C27C81">
              <w:rPr>
                <w:bCs/>
                <w:szCs w:val="24"/>
                <w:lang w:eastAsia="en-GB"/>
              </w:rPr>
              <w:t xml:space="preserve"> </w:t>
            </w:r>
            <w:r w:rsidR="00AB56F9">
              <w:rPr>
                <w:bCs/>
                <w:lang w:eastAsia="en-GB"/>
              </w:rPr>
              <w:t>Bedienstete</w:t>
            </w:r>
            <w:r w:rsidR="00AB56F9" w:rsidRPr="00546DB1">
              <w:rPr>
                <w:bCs/>
                <w:szCs w:val="24"/>
                <w:lang w:eastAsia="en-GB"/>
              </w:rPr>
              <w:t xml:space="preserve"> </w:t>
            </w:r>
            <w:r w:rsidR="002C5752" w:rsidRPr="00546DB1">
              <w:rPr>
                <w:bCs/>
                <w:szCs w:val="24"/>
                <w:lang w:eastAsia="en-GB"/>
              </w:rPr>
              <w:t>folgender zwischenstaatlicher Organisationen bewerben:</w:t>
            </w:r>
            <w:r w:rsidR="002C5752" w:rsidRPr="00546DB1">
              <w:rPr>
                <w:bCs/>
                <w:szCs w:val="24"/>
                <w:lang w:eastAsia="en-GB"/>
              </w:rPr>
              <w:tab/>
            </w:r>
            <w:sdt>
              <w:sdtPr>
                <w:rPr>
                  <w:bCs/>
                  <w:szCs w:val="24"/>
                  <w:lang w:eastAsia="en-GB"/>
                </w:rPr>
                <w:id w:val="-46761903"/>
                <w:placeholder>
                  <w:docPart w:val="FABBD6682D494043A1C923A39CFB6FDE"/>
                </w:placeholder>
                <w:showingPlcHdr/>
              </w:sdtPr>
              <w:sdtEndPr/>
              <w:sdtContent>
                <w:r w:rsidR="002C5752" w:rsidRPr="00546DB1">
                  <w:rPr>
                    <w:rStyle w:val="PlaceholderText"/>
                    <w:bCs/>
                  </w:rPr>
                  <w:t xml:space="preserve"> </w:t>
                </w:r>
                <w:r w:rsidR="00C27C81">
                  <w:rPr>
                    <w:rStyle w:val="PlaceholderText"/>
                    <w:bCs/>
                  </w:rPr>
                  <w:t>…</w:t>
                </w:r>
                <w:r w:rsidR="002C5752" w:rsidRPr="00546DB1">
                  <w:rPr>
                    <w:rStyle w:val="PlaceholderText"/>
                    <w:bCs/>
                  </w:rPr>
                  <w:t xml:space="preserve">   </w:t>
                </w:r>
              </w:sdtContent>
            </w:sdt>
            <w:r w:rsidR="002C5752" w:rsidRPr="00C27C81">
              <w:rPr>
                <w:bCs/>
                <w:szCs w:val="24"/>
                <w:lang w:eastAsia="en-GB"/>
              </w:rPr>
              <w:t xml:space="preserve"> </w:t>
            </w:r>
          </w:p>
          <w:p w14:paraId="1C760A76" w14:textId="2A63B78A" w:rsidR="002C5752" w:rsidRPr="00C27C81" w:rsidRDefault="002C5752" w:rsidP="00AB56F9">
            <w:pPr>
              <w:tabs>
                <w:tab w:val="left" w:pos="426"/>
              </w:tabs>
              <w:spacing w:after="120"/>
              <w:rPr>
                <w:bCs/>
                <w:lang w:eastAsia="en-GB"/>
              </w:rPr>
            </w:pPr>
            <w:r>
              <w:rPr>
                <w:bCs/>
                <w:szCs w:val="24"/>
                <w:lang w:val="en-GB" w:eastAsia="en-GB"/>
              </w:rPr>
              <w:object w:dxaOrig="225" w:dyaOrig="225" w14:anchorId="68CE6313">
                <v:shape id="_x0000_i1043" type="#_x0000_t75" style="width:419pt;height:37.5pt" o:ole="">
                  <v:imagedata r:id="rId21" o:title=""/>
                </v:shape>
                <w:control r:id="rId22" w:name="OptionButton5" w:shapeid="_x0000_i1043"/>
              </w:object>
            </w:r>
            <w:r w:rsidRPr="0007110E">
              <w:rPr>
                <w:bCs/>
                <w:szCs w:val="24"/>
                <w:lang w:eastAsia="en-GB"/>
              </w:rPr>
              <w:t xml:space="preserve"> </w:t>
            </w:r>
          </w:p>
        </w:tc>
      </w:tr>
      <w:tr w:rsidR="002C5752" w:rsidRPr="00AF417C" w14:paraId="376FC77A" w14:textId="77777777" w:rsidTr="000675FD">
        <w:tc>
          <w:tcPr>
            <w:tcW w:w="3111" w:type="dxa"/>
          </w:tcPr>
          <w:p w14:paraId="6EC1D2FB" w14:textId="4C1B41A2" w:rsidR="002C5752" w:rsidRPr="0007110E" w:rsidRDefault="00C27C81" w:rsidP="000675FD">
            <w:pPr>
              <w:tabs>
                <w:tab w:val="left" w:pos="426"/>
              </w:tabs>
              <w:spacing w:before="180"/>
              <w:rPr>
                <w:bCs/>
                <w:lang w:val="en-IE" w:eastAsia="en-GB"/>
              </w:rPr>
            </w:pPr>
            <w:r>
              <w:t>Bewerbungsschluss:</w:t>
            </w:r>
          </w:p>
        </w:tc>
        <w:tc>
          <w:tcPr>
            <w:tcW w:w="5491" w:type="dxa"/>
          </w:tcPr>
          <w:p w14:paraId="1AE3B716" w14:textId="0F9F33F3" w:rsidR="002C5752" w:rsidRDefault="002C5752" w:rsidP="000675FD">
            <w:pPr>
              <w:tabs>
                <w:tab w:val="left" w:pos="426"/>
              </w:tabs>
              <w:spacing w:before="120" w:after="120"/>
              <w:rPr>
                <w:bCs/>
                <w:szCs w:val="24"/>
                <w:lang w:val="en-GB" w:eastAsia="en-GB"/>
              </w:rPr>
            </w:pPr>
            <w:r>
              <w:rPr>
                <w:bCs/>
                <w:szCs w:val="24"/>
                <w:lang w:val="en-GB" w:eastAsia="en-GB"/>
              </w:rPr>
              <w:object w:dxaOrig="225" w:dyaOrig="225" w14:anchorId="50BBD14E">
                <v:shape id="_x0000_i1045" type="#_x0000_t75" style="width:108pt;height:21.5pt" o:ole="">
                  <v:imagedata r:id="rId23" o:title=""/>
                </v:shape>
                <w:control r:id="rId24" w:name="OptionButton2" w:shapeid="_x0000_i1045"/>
              </w:object>
            </w:r>
            <w:r>
              <w:rPr>
                <w:bCs/>
                <w:szCs w:val="24"/>
                <w:lang w:val="en-GB" w:eastAsia="en-GB"/>
              </w:rPr>
              <w:object w:dxaOrig="225" w:dyaOrig="225" w14:anchorId="50596B69">
                <v:shape id="_x0000_i1047" type="#_x0000_t75" style="width:108pt;height:21.5pt" o:ole="">
                  <v:imagedata r:id="rId25" o:title=""/>
                </v:shape>
                <w:control r:id="rId26" w:name="OptionButton3" w:shapeid="_x0000_i1047"/>
              </w:object>
            </w:r>
          </w:p>
          <w:p w14:paraId="1CC7C8D1" w14:textId="6EF5C3F5" w:rsidR="00785A3F" w:rsidRPr="0007110E" w:rsidRDefault="00785A3F" w:rsidP="000675FD">
            <w:pPr>
              <w:tabs>
                <w:tab w:val="left" w:pos="426"/>
              </w:tabs>
              <w:spacing w:before="120" w:after="120"/>
              <w:rPr>
                <w:bCs/>
                <w:lang w:val="en-IE" w:eastAsia="en-GB"/>
              </w:rPr>
            </w:pPr>
            <w:r>
              <w:rPr>
                <w:lang w:val="en-GB"/>
              </w:rPr>
              <w:t xml:space="preserve">Ende der Bewerbungsfrist: </w:t>
            </w:r>
            <w:sdt>
              <w:sdtPr>
                <w:rPr>
                  <w:bCs/>
                  <w:lang w:val="en-IE" w:eastAsia="en-GB"/>
                </w:rPr>
                <w:id w:val="319154040"/>
                <w:placeholder>
                  <w:docPart w:val="7A095002B5044C529611DC1FFA548CF4"/>
                </w:placeholder>
                <w:date w:fullDate="2023-12-18T00:00:00Z">
                  <w:dateFormat w:val="dd-MM-yyyy"/>
                  <w:lid w:val="fr-BE"/>
                  <w:storeMappedDataAs w:val="dateTime"/>
                  <w:calendar w:val="gregorian"/>
                </w:date>
              </w:sdtPr>
              <w:sdtEndPr/>
              <w:sdtContent>
                <w:r w:rsidR="005450DF">
                  <w:rPr>
                    <w:bCs/>
                    <w:lang w:val="fr-BE" w:eastAsia="en-GB"/>
                  </w:rPr>
                  <w:t>18-12-2023</w:t>
                </w:r>
              </w:sdtContent>
            </w:sdt>
          </w:p>
        </w:tc>
      </w:tr>
      <w:bookmarkEnd w:id="0"/>
    </w:tbl>
    <w:p w14:paraId="2025E647" w14:textId="0DF9E3E1" w:rsidR="00546DB1" w:rsidRDefault="00546DB1" w:rsidP="00546DB1">
      <w:pPr>
        <w:tabs>
          <w:tab w:val="left" w:pos="426"/>
        </w:tabs>
        <w:spacing w:after="0"/>
        <w:rPr>
          <w:b/>
          <w:lang w:eastAsia="en-GB"/>
        </w:rPr>
      </w:pPr>
    </w:p>
    <w:p w14:paraId="6258E347" w14:textId="77777777" w:rsidR="002C5752" w:rsidRDefault="002C5752" w:rsidP="00546DB1">
      <w:pPr>
        <w:tabs>
          <w:tab w:val="left" w:pos="426"/>
        </w:tabs>
        <w:spacing w:after="0"/>
        <w:rPr>
          <w:b/>
          <w:lang w:eastAsia="en-GB"/>
        </w:rPr>
      </w:pPr>
    </w:p>
    <w:p w14:paraId="18EA7D7F" w14:textId="772DA3F2" w:rsidR="00803007" w:rsidRPr="007B514A" w:rsidRDefault="00803007" w:rsidP="007C07D8">
      <w:pPr>
        <w:pStyle w:val="ListNumber"/>
        <w:numPr>
          <w:ilvl w:val="0"/>
          <w:numId w:val="0"/>
        </w:numPr>
        <w:ind w:left="709" w:hanging="709"/>
        <w:rPr>
          <w:lang w:val="en-IE" w:eastAsia="en-GB"/>
        </w:rPr>
      </w:pPr>
      <w:r w:rsidRPr="007B514A">
        <w:rPr>
          <w:b/>
          <w:bCs/>
          <w:lang w:val="en-IE" w:eastAsia="en-GB"/>
        </w:rPr>
        <w:t>Wer wi</w:t>
      </w:r>
      <w:r w:rsidR="002F7504" w:rsidRPr="007B514A">
        <w:rPr>
          <w:b/>
          <w:bCs/>
          <w:lang w:val="en-IE" w:eastAsia="en-GB"/>
        </w:rPr>
        <w:t>r</w:t>
      </w:r>
      <w:r w:rsidRPr="007B514A">
        <w:rPr>
          <w:b/>
          <w:bCs/>
          <w:lang w:val="en-IE" w:eastAsia="en-GB"/>
        </w:rPr>
        <w:t xml:space="preserve"> sind</w:t>
      </w:r>
    </w:p>
    <w:sdt>
      <w:sdtPr>
        <w:rPr>
          <w:lang w:val="en-US" w:eastAsia="en-GB"/>
        </w:rPr>
        <w:id w:val="1822233941"/>
        <w:placeholder>
          <w:docPart w:val="FE6C9874556B47B1A65A432926DB0BCE"/>
        </w:placeholder>
      </w:sdtPr>
      <w:sdtEndPr/>
      <w:sdtContent>
        <w:p w14:paraId="76DD1EEA" w14:textId="78A328E2" w:rsidR="00803007" w:rsidRPr="008547C4" w:rsidRDefault="00ED288A" w:rsidP="00803007">
          <w:pPr>
            <w:rPr>
              <w:lang w:eastAsia="en-GB"/>
            </w:rPr>
          </w:pPr>
          <w:r w:rsidRPr="008547C4">
            <w:rPr>
              <w:lang w:eastAsia="en-GB"/>
            </w:rPr>
            <w:t>Das Referat B.3 der GD CLIMA ist für die Klimapolitik und Maßnahmen der EU im Straßenverkehr zuständig. Unsere Aufgabe besteht darin, ein nachhaltiges und dekarbonisiertes Verkehrssystem anzustreben, das sich insbesondere mit den Klimaauswirkungen von Straßenfahrzeugen und Kraftstoffen befasst. Wir sind ein Team von 18 Referenten. Wir arbeiten eng mit anderen Referaten der GD CLIMA zusammen, die für die Entwicklung der EU-Klimapolitik zuständig sind, und anderen Kommissionsdienststellen – insbesondere den Generaldirektionen GROW, ENER, MOVE, ENV, JRC und dem Generalsekretär – sowie mit den Mitgliedstaaten sowie mit der Industrie, nichtstaatlichen Organisationen und anderen Interessenträgern.</w:t>
          </w:r>
        </w:p>
      </w:sdtContent>
    </w:sdt>
    <w:p w14:paraId="3862387A" w14:textId="77777777" w:rsidR="00803007" w:rsidRPr="008547C4" w:rsidRDefault="00803007" w:rsidP="00803007">
      <w:pPr>
        <w:pStyle w:val="ListNumber"/>
        <w:numPr>
          <w:ilvl w:val="0"/>
          <w:numId w:val="0"/>
        </w:numPr>
        <w:ind w:left="709" w:hanging="709"/>
        <w:rPr>
          <w:b/>
          <w:bCs/>
          <w:lang w:eastAsia="en-GB"/>
        </w:rPr>
      </w:pPr>
    </w:p>
    <w:p w14:paraId="046800D0" w14:textId="24F3CD48" w:rsidR="007C07D8" w:rsidRPr="003B2E38" w:rsidRDefault="00803007" w:rsidP="00803007">
      <w:pPr>
        <w:pStyle w:val="ListNumber"/>
        <w:numPr>
          <w:ilvl w:val="0"/>
          <w:numId w:val="0"/>
        </w:numPr>
        <w:ind w:left="709" w:hanging="709"/>
        <w:rPr>
          <w:lang w:eastAsia="en-GB"/>
        </w:rPr>
      </w:pPr>
      <w:r w:rsidRPr="007C07D8">
        <w:rPr>
          <w:b/>
          <w:bCs/>
          <w:lang w:eastAsia="en-GB"/>
        </w:rPr>
        <w:t>Stellenprofil</w:t>
      </w:r>
      <w:r w:rsidR="007C07D8" w:rsidRPr="007C07D8">
        <w:rPr>
          <w:b/>
          <w:bCs/>
          <w:lang w:eastAsia="en-GB"/>
        </w:rPr>
        <w:t xml:space="preserve"> (wir schlagen vor)</w:t>
      </w:r>
    </w:p>
    <w:sdt>
      <w:sdtPr>
        <w:rPr>
          <w:lang w:val="en-US" w:eastAsia="en-GB"/>
        </w:rPr>
        <w:id w:val="-723136291"/>
        <w:placeholder>
          <w:docPart w:val="2D9A90DC0280475D996998F2F9FD95D5"/>
        </w:placeholder>
      </w:sdtPr>
      <w:sdtEndPr/>
      <w:sdtContent>
        <w:sdt>
          <w:sdtPr>
            <w:rPr>
              <w:lang w:val="en-US" w:eastAsia="en-GB"/>
            </w:rPr>
            <w:id w:val="460011553"/>
            <w:placeholder>
              <w:docPart w:val="F992CB4CE3CA4D74A41E6A5FB076B35F"/>
            </w:placeholder>
          </w:sdtPr>
          <w:sdtEndPr/>
          <w:sdtContent>
            <w:p w14:paraId="55840D1B" w14:textId="1D5C5C85" w:rsidR="00ED288A" w:rsidRPr="00ED288A" w:rsidRDefault="00ED288A" w:rsidP="00ED288A">
              <w:pPr>
                <w:rPr>
                  <w:lang w:val="de" w:eastAsia="en-GB"/>
                </w:rPr>
              </w:pPr>
              <w:r w:rsidRPr="00ED288A">
                <w:rPr>
                  <w:lang w:val="de" w:eastAsia="en-GB"/>
                </w:rPr>
                <w:t xml:space="preserve">Wir </w:t>
              </w:r>
              <w:r w:rsidR="008547C4">
                <w:rPr>
                  <w:lang w:val="de" w:eastAsia="en-GB"/>
                </w:rPr>
                <w:t>bieten eine Stelle für einen Referenten in</w:t>
              </w:r>
              <w:r w:rsidRPr="00ED288A">
                <w:rPr>
                  <w:lang w:val="de" w:eastAsia="en-GB"/>
                </w:rPr>
                <w:t xml:space="preserve"> </w:t>
              </w:r>
              <w:r w:rsidR="008547C4">
                <w:rPr>
                  <w:lang w:val="de" w:eastAsia="en-GB"/>
                </w:rPr>
                <w:t>der Abteilung</w:t>
              </w:r>
              <w:r w:rsidRPr="00ED288A">
                <w:rPr>
                  <w:lang w:val="de" w:eastAsia="en-GB"/>
                </w:rPr>
                <w:t xml:space="preserve"> </w:t>
              </w:r>
              <w:r w:rsidR="008547C4">
                <w:rPr>
                  <w:lang w:val="de" w:eastAsia="en-GB"/>
                </w:rPr>
                <w:t>„</w:t>
              </w:r>
              <w:r w:rsidRPr="00ED288A">
                <w:rPr>
                  <w:lang w:val="de" w:eastAsia="en-GB"/>
                </w:rPr>
                <w:t>CLIMA Mobility (I)</w:t>
              </w:r>
              <w:r w:rsidR="008547C4">
                <w:rPr>
                  <w:lang w:val="de" w:eastAsia="en-GB"/>
                </w:rPr>
                <w:t xml:space="preserve"> Strassenverkehr“ an</w:t>
              </w:r>
              <w:r w:rsidRPr="00ED288A">
                <w:rPr>
                  <w:lang w:val="de" w:eastAsia="en-GB"/>
                </w:rPr>
                <w:t xml:space="preserve">. Er/sie wird Teil </w:t>
              </w:r>
              <w:r w:rsidR="008547C4">
                <w:rPr>
                  <w:lang w:val="de" w:eastAsia="en-GB"/>
                </w:rPr>
                <w:t>eines</w:t>
              </w:r>
              <w:r w:rsidRPr="00ED288A">
                <w:rPr>
                  <w:lang w:val="de" w:eastAsia="en-GB"/>
                </w:rPr>
                <w:t xml:space="preserve"> Teams von Kollegen sein, </w:t>
              </w:r>
              <w:proofErr w:type="gramStart"/>
              <w:r w:rsidRPr="00ED288A">
                <w:rPr>
                  <w:lang w:val="de" w:eastAsia="en-GB"/>
                </w:rPr>
                <w:t>das</w:t>
              </w:r>
              <w:proofErr w:type="gramEnd"/>
              <w:r w:rsidRPr="00ED288A">
                <w:rPr>
                  <w:lang w:val="de" w:eastAsia="en-GB"/>
                </w:rPr>
                <w:t xml:space="preserve"> für die Umsetzung, Entwicklung und </w:t>
              </w:r>
              <w:r w:rsidR="008547C4">
                <w:rPr>
                  <w:lang w:val="de" w:eastAsia="en-GB"/>
                </w:rPr>
                <w:t xml:space="preserve">die </w:t>
              </w:r>
              <w:r w:rsidRPr="00ED288A">
                <w:rPr>
                  <w:lang w:val="de" w:eastAsia="en-GB"/>
                </w:rPr>
                <w:t>interinstitutionelle Verhandlungen über geltende und neue Rechtsvorschriften im Zusammenhang mit den CO2-Emissionen von Personenkraftwagen, leichten Nutzfahrzeugen und schweren Nutzfahrzeugen zuständig ist.</w:t>
              </w:r>
            </w:p>
            <w:p w14:paraId="46774485" w14:textId="77777777" w:rsidR="00ED288A" w:rsidRPr="00ED288A" w:rsidRDefault="00ED288A" w:rsidP="00ED288A">
              <w:pPr>
                <w:rPr>
                  <w:lang w:val="de" w:eastAsia="en-GB"/>
                </w:rPr>
              </w:pPr>
              <w:r w:rsidRPr="00ED288A">
                <w:rPr>
                  <w:lang w:val="de" w:eastAsia="en-GB"/>
                </w:rPr>
                <w:t>Dazu zählen:</w:t>
              </w:r>
            </w:p>
            <w:p w14:paraId="688C8BD0" w14:textId="77777777" w:rsidR="00ED288A" w:rsidRPr="00ED288A" w:rsidRDefault="00ED288A" w:rsidP="00ED288A">
              <w:pPr>
                <w:rPr>
                  <w:lang w:val="de" w:eastAsia="en-GB"/>
                </w:rPr>
              </w:pPr>
              <w:r w:rsidRPr="00ED288A">
                <w:rPr>
                  <w:lang w:val="de" w:eastAsia="en-GB"/>
                </w:rPr>
                <w:t>•</w:t>
              </w:r>
              <w:r w:rsidRPr="00ED288A">
                <w:rPr>
                  <w:lang w:val="de" w:eastAsia="en-GB"/>
                </w:rPr>
                <w:tab/>
                <w:t>Entwicklung und Umsetzung von EU-Strategien zur Verringerung der CO2-Emissionen schwerer Nutzfahrzeuge;</w:t>
              </w:r>
            </w:p>
            <w:p w14:paraId="72DCA12C" w14:textId="37B6B6C9" w:rsidR="00ED288A" w:rsidRPr="00ED288A" w:rsidRDefault="00ED288A" w:rsidP="00ED288A">
              <w:pPr>
                <w:rPr>
                  <w:lang w:val="de" w:eastAsia="en-GB"/>
                </w:rPr>
              </w:pPr>
              <w:r w:rsidRPr="00ED288A">
                <w:rPr>
                  <w:lang w:val="de" w:eastAsia="en-GB"/>
                </w:rPr>
                <w:t>•</w:t>
              </w:r>
              <w:r w:rsidRPr="00ED288A">
                <w:rPr>
                  <w:lang w:val="de" w:eastAsia="en-GB"/>
                </w:rPr>
                <w:tab/>
                <w:t>Unterstützung bei der Ausarbeitung und Umsetzung der Methode zur Bestimmung der CO2-Emissionen schwerer Nutzfahrzeuge und der Bestimmung der Energieeffizienz von schweren Anhängern</w:t>
              </w:r>
              <w:r w:rsidR="008547C4">
                <w:rPr>
                  <w:lang w:val="de" w:eastAsia="en-GB"/>
                </w:rPr>
                <w:t>, sowie</w:t>
              </w:r>
              <w:r w:rsidRPr="00ED288A">
                <w:rPr>
                  <w:lang w:val="de" w:eastAsia="en-GB"/>
                </w:rPr>
                <w:t xml:space="preserve"> Unterstützung bei der Weiterentwicklung des Verständnisses der </w:t>
              </w:r>
              <w:r w:rsidR="008547C4">
                <w:rPr>
                  <w:lang w:val="de" w:eastAsia="en-GB"/>
                </w:rPr>
                <w:t>Belange der</w:t>
              </w:r>
              <w:r w:rsidRPr="00ED288A">
                <w:rPr>
                  <w:lang w:val="de" w:eastAsia="en-GB"/>
                </w:rPr>
                <w:t xml:space="preserve"> Anhängerindustrie;</w:t>
              </w:r>
            </w:p>
            <w:p w14:paraId="1520036E" w14:textId="77777777" w:rsidR="00ED288A" w:rsidRPr="00ED288A" w:rsidRDefault="00ED288A" w:rsidP="00ED288A">
              <w:pPr>
                <w:rPr>
                  <w:lang w:val="de" w:eastAsia="en-GB"/>
                </w:rPr>
              </w:pPr>
              <w:r w:rsidRPr="00ED288A">
                <w:rPr>
                  <w:lang w:val="de" w:eastAsia="en-GB"/>
                </w:rPr>
                <w:t>•</w:t>
              </w:r>
              <w:r w:rsidRPr="00ED288A">
                <w:rPr>
                  <w:lang w:val="de" w:eastAsia="en-GB"/>
                </w:rPr>
                <w:tab/>
                <w:t>Ausarbeitung geeigneter Rechtsvorschriften zur Umsetzung der Verringerung der CO2-Emissionen von Straßenfahrzeugen, die überwacht und überprüft werden können;</w:t>
              </w:r>
            </w:p>
            <w:p w14:paraId="083062EA" w14:textId="77777777" w:rsidR="00ED288A" w:rsidRPr="00ED288A" w:rsidRDefault="00ED288A" w:rsidP="00ED288A">
              <w:pPr>
                <w:rPr>
                  <w:lang w:val="de" w:eastAsia="en-GB"/>
                </w:rPr>
              </w:pPr>
              <w:r w:rsidRPr="00ED288A">
                <w:rPr>
                  <w:lang w:val="de" w:eastAsia="en-GB"/>
                </w:rPr>
                <w:t>•</w:t>
              </w:r>
              <w:r w:rsidRPr="00ED288A">
                <w:rPr>
                  <w:lang w:val="de" w:eastAsia="en-GB"/>
                </w:rPr>
                <w:tab/>
                <w:t>Enge Zusammenarbeit mit der Industrie und anderen Interessenvertretern wie den Behörden der Mitgliedstaaten und NRO;</w:t>
              </w:r>
            </w:p>
            <w:p w14:paraId="434F5737" w14:textId="77777777" w:rsidR="00ED288A" w:rsidRPr="00ED288A" w:rsidRDefault="00ED288A" w:rsidP="00ED288A">
              <w:pPr>
                <w:rPr>
                  <w:lang w:val="de" w:eastAsia="en-GB"/>
                </w:rPr>
              </w:pPr>
              <w:r w:rsidRPr="00ED288A">
                <w:rPr>
                  <w:lang w:val="de" w:eastAsia="en-GB"/>
                </w:rPr>
                <w:t>•</w:t>
              </w:r>
              <w:r w:rsidRPr="00ED288A">
                <w:rPr>
                  <w:lang w:val="de" w:eastAsia="en-GB"/>
                </w:rPr>
                <w:tab/>
                <w:t>Verwaltung eines oder mehrerer von der Kommission finanzierten/</w:t>
              </w:r>
              <w:proofErr w:type="gramStart"/>
              <w:r w:rsidRPr="00ED288A">
                <w:rPr>
                  <w:lang w:val="de" w:eastAsia="en-GB"/>
                </w:rPr>
                <w:t>finanzierter Projekts</w:t>
              </w:r>
              <w:proofErr w:type="gramEnd"/>
              <w:r w:rsidRPr="00ED288A">
                <w:rPr>
                  <w:lang w:val="de" w:eastAsia="en-GB"/>
                </w:rPr>
                <w:t>/Projekte in Verbindung mit diesen Aufgaben;</w:t>
              </w:r>
            </w:p>
            <w:p w14:paraId="55D1B943" w14:textId="77777777" w:rsidR="00ED288A" w:rsidRPr="00ED288A" w:rsidRDefault="00ED288A" w:rsidP="00ED288A">
              <w:pPr>
                <w:rPr>
                  <w:lang w:val="de" w:eastAsia="en-GB"/>
                </w:rPr>
              </w:pPr>
              <w:r w:rsidRPr="00ED288A">
                <w:rPr>
                  <w:lang w:val="de" w:eastAsia="en-GB"/>
                </w:rPr>
                <w:t>•</w:t>
              </w:r>
              <w:r w:rsidRPr="00ED288A">
                <w:rPr>
                  <w:lang w:val="de" w:eastAsia="en-GB"/>
                </w:rPr>
                <w:tab/>
                <w:t>Ausarbeitung von Briefings, Schreiben usw.;</w:t>
              </w:r>
            </w:p>
            <w:p w14:paraId="69BD28D6" w14:textId="77777777" w:rsidR="00ED288A" w:rsidRPr="00ED288A" w:rsidRDefault="00ED288A" w:rsidP="00ED288A">
              <w:pPr>
                <w:rPr>
                  <w:lang w:val="de" w:eastAsia="en-GB"/>
                </w:rPr>
              </w:pPr>
              <w:r w:rsidRPr="00ED288A">
                <w:rPr>
                  <w:lang w:val="de" w:eastAsia="en-GB"/>
                </w:rPr>
                <w:t>•</w:t>
              </w:r>
              <w:r w:rsidRPr="00ED288A">
                <w:rPr>
                  <w:lang w:val="de" w:eastAsia="en-GB"/>
                </w:rPr>
                <w:tab/>
                <w:t>Teilnahme an Sitzungen und Halten von Präsentationen.</w:t>
              </w:r>
            </w:p>
            <w:p w14:paraId="18D4905B" w14:textId="454FDF9C" w:rsidR="00ED288A" w:rsidRPr="00ED288A" w:rsidRDefault="00ED288A" w:rsidP="00ED288A">
              <w:pPr>
                <w:rPr>
                  <w:lang w:val="de" w:eastAsia="en-GB"/>
                </w:rPr>
              </w:pPr>
              <w:r w:rsidRPr="00ED288A">
                <w:rPr>
                  <w:lang w:val="de" w:eastAsia="en-GB"/>
                </w:rPr>
                <w:t xml:space="preserve">Die Aufgaben würden darin bestehen, die wirtschaftliche und technische </w:t>
              </w:r>
              <w:r w:rsidR="008547C4">
                <w:rPr>
                  <w:lang w:val="de" w:eastAsia="en-GB"/>
                </w:rPr>
                <w:t>Kompetenzen</w:t>
              </w:r>
              <w:r w:rsidRPr="00ED288A">
                <w:rPr>
                  <w:lang w:val="de" w:eastAsia="en-GB"/>
                </w:rPr>
                <w:t xml:space="preserve"> des Referats zu stärken. Dazu gehören wirtschaftliche Analysen für Folgenabschätzungen zur Unterstützung der Ausarbeitung und Aushandlung neuer Rechtsvorschriften</w:t>
              </w:r>
              <w:r w:rsidR="008547C4">
                <w:rPr>
                  <w:lang w:val="de" w:eastAsia="en-GB"/>
                </w:rPr>
                <w:t xml:space="preserve"> und </w:t>
              </w:r>
              <w:r w:rsidRPr="00ED288A">
                <w:rPr>
                  <w:lang w:val="de" w:eastAsia="en-GB"/>
                </w:rPr>
                <w:t xml:space="preserve">technische Analysen zur Unterstützung der Umsetzung der Rechtsvorschriften. Der </w:t>
              </w:r>
              <w:r w:rsidR="008547C4">
                <w:rPr>
                  <w:lang w:val="de" w:eastAsia="en-GB"/>
                </w:rPr>
                <w:t>Aufgabenbereich</w:t>
              </w:r>
              <w:r w:rsidRPr="00ED288A">
                <w:rPr>
                  <w:lang w:val="de" w:eastAsia="en-GB"/>
                </w:rPr>
                <w:t xml:space="preserve"> umfasst auch die Unterstützung bei interinstitutionellen Verhandlungen über neue Rechtsvorschriften </w:t>
              </w:r>
              <w:r w:rsidR="008547C4">
                <w:rPr>
                  <w:lang w:val="de" w:eastAsia="en-GB"/>
                </w:rPr>
                <w:t>zu den</w:t>
              </w:r>
              <w:r w:rsidRPr="00ED288A">
                <w:rPr>
                  <w:lang w:val="de" w:eastAsia="en-GB"/>
                </w:rPr>
                <w:t xml:space="preserve"> CO2-Emissionen von Personenkraftwagen, leichten Nutzfahrzeugen und schweren Nutzfahrzeugen.</w:t>
              </w:r>
            </w:p>
          </w:sdtContent>
        </w:sdt>
        <w:p w14:paraId="12B9C59B" w14:textId="2DB2BB24" w:rsidR="00803007" w:rsidRPr="009F216F" w:rsidRDefault="0085791A" w:rsidP="00803007">
          <w:pPr>
            <w:rPr>
              <w:lang w:eastAsia="en-GB"/>
            </w:rPr>
          </w:pPr>
        </w:p>
      </w:sdtContent>
    </w:sdt>
    <w:p w14:paraId="221E4883" w14:textId="77777777" w:rsidR="00803007" w:rsidRPr="009F216F" w:rsidRDefault="00803007" w:rsidP="00803007">
      <w:pPr>
        <w:pStyle w:val="ListNumber"/>
        <w:numPr>
          <w:ilvl w:val="0"/>
          <w:numId w:val="0"/>
        </w:numPr>
        <w:ind w:left="709" w:hanging="709"/>
        <w:rPr>
          <w:b/>
          <w:bCs/>
          <w:lang w:eastAsia="en-GB"/>
        </w:rPr>
      </w:pPr>
    </w:p>
    <w:p w14:paraId="7BDE8AFF" w14:textId="31F4D018" w:rsidR="00803007" w:rsidRPr="00324D8D" w:rsidRDefault="00803007" w:rsidP="00803007">
      <w:pPr>
        <w:pStyle w:val="ListNumber"/>
        <w:numPr>
          <w:ilvl w:val="0"/>
          <w:numId w:val="0"/>
        </w:numPr>
        <w:ind w:left="709" w:hanging="709"/>
        <w:rPr>
          <w:lang w:eastAsia="en-GB"/>
        </w:rPr>
      </w:pPr>
      <w:r w:rsidRPr="007C07D8">
        <w:rPr>
          <w:b/>
          <w:bCs/>
          <w:lang w:eastAsia="en-GB"/>
        </w:rPr>
        <w:t>Auswahlkriterien</w:t>
      </w:r>
      <w:r w:rsidR="007C07D8" w:rsidRPr="007C07D8">
        <w:rPr>
          <w:b/>
          <w:bCs/>
          <w:lang w:eastAsia="en-GB"/>
        </w:rPr>
        <w:t xml:space="preserve"> (wir suchen)</w:t>
      </w:r>
    </w:p>
    <w:sdt>
      <w:sdtPr>
        <w:rPr>
          <w:lang w:val="en-US" w:eastAsia="en-GB"/>
        </w:rPr>
        <w:id w:val="-1767066427"/>
        <w:placeholder>
          <w:docPart w:val="B30E44B90B7F435497E9EE7D5097ED0B"/>
        </w:placeholder>
      </w:sdtPr>
      <w:sdtEndPr/>
      <w:sdtContent>
        <w:p w14:paraId="5482CF51" w14:textId="77777777" w:rsidR="00ED288A" w:rsidRPr="008547C4" w:rsidRDefault="00ED288A" w:rsidP="00ED288A">
          <w:pPr>
            <w:rPr>
              <w:lang w:eastAsia="en-GB"/>
            </w:rPr>
          </w:pPr>
          <w:r w:rsidRPr="008547C4">
            <w:rPr>
              <w:lang w:eastAsia="en-GB"/>
            </w:rPr>
            <w:t xml:space="preserve">Um zur Kommission abgeordnet zu werden, muss der Bewerber folgende Kriterien erfüllen: </w:t>
          </w:r>
        </w:p>
        <w:p w14:paraId="395841E0" w14:textId="77777777" w:rsidR="00ED288A" w:rsidRPr="008547C4" w:rsidRDefault="00ED288A" w:rsidP="00ED288A">
          <w:pPr>
            <w:rPr>
              <w:lang w:eastAsia="en-GB"/>
            </w:rPr>
          </w:pPr>
          <w:r w:rsidRPr="008547C4">
            <w:rPr>
              <w:lang w:eastAsia="en-GB"/>
            </w:rPr>
            <w:t>— Diplom: Hochschulabschluss, vorzugsweise mit wirtschaftlichem, wissenschaftlichem oder technischem Hintergrund.</w:t>
          </w:r>
        </w:p>
        <w:p w14:paraId="09E3F3FD" w14:textId="77777777" w:rsidR="00ED288A" w:rsidRPr="008547C4" w:rsidRDefault="00ED288A" w:rsidP="00ED288A">
          <w:pPr>
            <w:rPr>
              <w:lang w:eastAsia="en-GB"/>
            </w:rPr>
          </w:pPr>
        </w:p>
        <w:p w14:paraId="0913DA93" w14:textId="244236B2" w:rsidR="00ED288A" w:rsidRPr="008547C4" w:rsidRDefault="00ED288A" w:rsidP="00ED288A">
          <w:pPr>
            <w:rPr>
              <w:lang w:eastAsia="en-GB"/>
            </w:rPr>
          </w:pPr>
          <w:r w:rsidRPr="008547C4">
            <w:rPr>
              <w:lang w:eastAsia="en-GB"/>
            </w:rPr>
            <w:t>Berufserfahrung: Vorzugsweise 3+ Jahre in einem Bereich, der die Klima- und/oder Verkehrspolitik und/oder die Typgenehmigung von Fahrzeugen betrifft. Der Bewerber sollte idealerweise über gute Kenntnisse und/oder Erfahrungen im Bereich der Klimapolitik der EU und der Mitgliedstaaten sowie über die erforderlichen Fähigkeiten verfügen, um wirtschaftliche und technische Fragen im Zusammenhang mit der Klimapolitik und der nachhaltigen Verkehrspolitik zu bewältigen. Erfahrungen mit der Vorbereitung und Umsetzung von EU-Politiken/-Rechtsvorschriften wären von Vorteil.</w:t>
          </w:r>
        </w:p>
        <w:p w14:paraId="59B4EC94" w14:textId="1C980A9A" w:rsidR="00ED288A" w:rsidRPr="008547C4" w:rsidRDefault="008547C4" w:rsidP="00ED288A">
          <w:pPr>
            <w:rPr>
              <w:lang w:eastAsia="en-GB"/>
            </w:rPr>
          </w:pPr>
          <w:r>
            <w:rPr>
              <w:lang w:eastAsia="en-GB"/>
            </w:rPr>
            <w:t>F</w:t>
          </w:r>
          <w:r w:rsidR="00ED288A" w:rsidRPr="008547C4">
            <w:rPr>
              <w:lang w:eastAsia="en-GB"/>
            </w:rPr>
            <w:t xml:space="preserve">ür die Ausübung der Aufgaben erforderliche(n) Sprache(n): Ausgezeichnete mündliche und schriftliche </w:t>
          </w:r>
          <w:r>
            <w:rPr>
              <w:lang w:eastAsia="en-GB"/>
            </w:rPr>
            <w:t xml:space="preserve">Kenntnisse der </w:t>
          </w:r>
          <w:r w:rsidR="00ED288A" w:rsidRPr="008547C4">
            <w:rPr>
              <w:lang w:eastAsia="en-GB"/>
            </w:rPr>
            <w:t>englische</w:t>
          </w:r>
          <w:r>
            <w:rPr>
              <w:lang w:eastAsia="en-GB"/>
            </w:rPr>
            <w:t>n</w:t>
          </w:r>
          <w:r w:rsidR="00ED288A" w:rsidRPr="008547C4">
            <w:rPr>
              <w:lang w:eastAsia="en-GB"/>
            </w:rPr>
            <w:t xml:space="preserve"> Sprache.  Kenntnisse in anderen EU-Sprachen </w:t>
          </w:r>
          <w:r>
            <w:rPr>
              <w:lang w:eastAsia="en-GB"/>
            </w:rPr>
            <w:t>wären</w:t>
          </w:r>
          <w:r w:rsidR="00ED288A" w:rsidRPr="008547C4">
            <w:rPr>
              <w:lang w:eastAsia="en-GB"/>
            </w:rPr>
            <w:t xml:space="preserve"> von Vorteil.</w:t>
          </w:r>
        </w:p>
        <w:p w14:paraId="0CE4C5EE" w14:textId="2669836C" w:rsidR="00ED288A" w:rsidRPr="008547C4" w:rsidRDefault="00ED288A" w:rsidP="00ED288A">
          <w:pPr>
            <w:rPr>
              <w:lang w:eastAsia="en-GB"/>
            </w:rPr>
          </w:pPr>
          <w:r w:rsidRPr="008547C4">
            <w:rPr>
              <w:lang w:eastAsia="en-GB"/>
            </w:rPr>
            <w:t>—</w:t>
          </w:r>
          <w:r w:rsidRPr="008547C4">
            <w:rPr>
              <w:lang w:eastAsia="en-GB"/>
            </w:rPr>
            <w:tab/>
            <w:t>Starker technischer</w:t>
          </w:r>
          <w:r w:rsidR="008547C4">
            <w:rPr>
              <w:lang w:eastAsia="en-GB"/>
            </w:rPr>
            <w:t>, vor allem farhzeug</w:t>
          </w:r>
          <w:r w:rsidRPr="008547C4">
            <w:rPr>
              <w:lang w:eastAsia="en-GB"/>
            </w:rPr>
            <w:t>technischer Hintergrund</w:t>
          </w:r>
        </w:p>
        <w:p w14:paraId="3F89FEF9" w14:textId="77777777" w:rsidR="00ED288A" w:rsidRPr="008547C4" w:rsidRDefault="00ED288A" w:rsidP="00ED288A">
          <w:pPr>
            <w:rPr>
              <w:lang w:eastAsia="en-GB"/>
            </w:rPr>
          </w:pPr>
          <w:r w:rsidRPr="008547C4">
            <w:rPr>
              <w:lang w:eastAsia="en-GB"/>
            </w:rPr>
            <w:t>—</w:t>
          </w:r>
          <w:r w:rsidRPr="008547C4">
            <w:rPr>
              <w:lang w:eastAsia="en-GB"/>
            </w:rPr>
            <w:tab/>
            <w:t>Erfahrung mit der Umsetzung umweltpolitischer Maßnahmen</w:t>
          </w:r>
        </w:p>
        <w:p w14:paraId="2C07632F" w14:textId="7C38D869" w:rsidR="00ED288A" w:rsidRPr="008547C4" w:rsidRDefault="00ED288A" w:rsidP="00ED288A">
          <w:pPr>
            <w:rPr>
              <w:lang w:eastAsia="en-GB"/>
            </w:rPr>
          </w:pPr>
          <w:r w:rsidRPr="008547C4">
            <w:rPr>
              <w:lang w:eastAsia="en-GB"/>
            </w:rPr>
            <w:t>—</w:t>
          </w:r>
          <w:r w:rsidRPr="008547C4">
            <w:rPr>
              <w:lang w:eastAsia="en-GB"/>
            </w:rPr>
            <w:tab/>
          </w:r>
          <w:r w:rsidR="00F767B2">
            <w:rPr>
              <w:lang w:eastAsia="en-GB"/>
            </w:rPr>
            <w:t xml:space="preserve">Gute </w:t>
          </w:r>
          <w:r w:rsidRPr="008547C4">
            <w:rPr>
              <w:lang w:eastAsia="en-GB"/>
            </w:rPr>
            <w:t>Analyse- und Kommunikationsfähigkeiten</w:t>
          </w:r>
        </w:p>
        <w:p w14:paraId="3274DBEA" w14:textId="69A0D5D7" w:rsidR="00ED288A" w:rsidRPr="008547C4" w:rsidRDefault="00ED288A" w:rsidP="00ED288A">
          <w:pPr>
            <w:rPr>
              <w:lang w:eastAsia="en-GB"/>
            </w:rPr>
          </w:pPr>
          <w:r w:rsidRPr="008547C4">
            <w:rPr>
              <w:lang w:eastAsia="en-GB"/>
            </w:rPr>
            <w:t>—</w:t>
          </w:r>
          <w:r w:rsidRPr="008547C4">
            <w:rPr>
              <w:lang w:eastAsia="en-GB"/>
            </w:rPr>
            <w:tab/>
            <w:t>Erfahrungen mit Verhandlungen</w:t>
          </w:r>
          <w:r w:rsidR="00F767B2">
            <w:rPr>
              <w:lang w:eastAsia="en-GB"/>
            </w:rPr>
            <w:t xml:space="preserve"> auf europäischer Ebene</w:t>
          </w:r>
        </w:p>
        <w:p w14:paraId="482571AE" w14:textId="7928E05C" w:rsidR="00ED288A" w:rsidRPr="008547C4" w:rsidRDefault="00ED288A" w:rsidP="00ED288A">
          <w:pPr>
            <w:rPr>
              <w:lang w:eastAsia="en-GB"/>
            </w:rPr>
          </w:pPr>
          <w:r w:rsidRPr="008547C4">
            <w:rPr>
              <w:lang w:eastAsia="en-GB"/>
            </w:rPr>
            <w:t>—</w:t>
          </w:r>
          <w:r w:rsidRPr="008547C4">
            <w:rPr>
              <w:lang w:eastAsia="en-GB"/>
            </w:rPr>
            <w:tab/>
            <w:t xml:space="preserve">Erfahrung </w:t>
          </w:r>
          <w:r w:rsidR="00F767B2">
            <w:rPr>
              <w:lang w:eastAsia="en-GB"/>
            </w:rPr>
            <w:t>mit</w:t>
          </w:r>
          <w:r w:rsidRPr="008547C4">
            <w:rPr>
              <w:lang w:eastAsia="en-GB"/>
            </w:rPr>
            <w:t xml:space="preserve"> der Zusammenarbeit mit Interessen</w:t>
          </w:r>
          <w:r w:rsidR="00F767B2">
            <w:rPr>
              <w:lang w:eastAsia="en-GB"/>
            </w:rPr>
            <w:t>vertretern</w:t>
          </w:r>
        </w:p>
        <w:p w14:paraId="5F86F999" w14:textId="77777777" w:rsidR="00ED288A" w:rsidRPr="008547C4" w:rsidRDefault="00ED288A" w:rsidP="00ED288A">
          <w:pPr>
            <w:rPr>
              <w:lang w:eastAsia="en-GB"/>
            </w:rPr>
          </w:pPr>
          <w:r w:rsidRPr="008547C4">
            <w:rPr>
              <w:lang w:eastAsia="en-GB"/>
            </w:rPr>
            <w:t>—</w:t>
          </w:r>
          <w:r w:rsidRPr="008547C4">
            <w:rPr>
              <w:lang w:eastAsia="en-GB"/>
            </w:rPr>
            <w:tab/>
            <w:t>Erfahrung im Projektmanagement</w:t>
          </w:r>
        </w:p>
        <w:p w14:paraId="2A0F153A" w14:textId="5822572B" w:rsidR="009321C6" w:rsidRPr="009F216F" w:rsidRDefault="00ED288A" w:rsidP="00ED288A">
          <w:pPr>
            <w:rPr>
              <w:lang w:eastAsia="en-GB"/>
            </w:rPr>
          </w:pPr>
          <w:r w:rsidRPr="008547C4">
            <w:rPr>
              <w:lang w:eastAsia="en-GB"/>
            </w:rPr>
            <w:t>—</w:t>
          </w:r>
          <w:r w:rsidRPr="008547C4">
            <w:rPr>
              <w:lang w:eastAsia="en-GB"/>
            </w:rPr>
            <w:tab/>
            <w:t>Teamgeist, ausgeprägte organisatorische und interkulturelle Kommunikationsfähigkeiten, Bereitschaft zur raschen Anpassung an ein neues Arbeitsumfeld</w:t>
          </w:r>
        </w:p>
      </w:sdtContent>
    </w:sdt>
    <w:p w14:paraId="3CF70F22" w14:textId="77777777" w:rsidR="00546DB1" w:rsidRPr="009321C6" w:rsidRDefault="00546DB1" w:rsidP="00546DB1">
      <w:pPr>
        <w:tabs>
          <w:tab w:val="left" w:pos="426"/>
        </w:tabs>
        <w:spacing w:after="0"/>
        <w:rPr>
          <w:b/>
          <w:lang w:eastAsia="en-GB"/>
        </w:rPr>
      </w:pPr>
    </w:p>
    <w:p w14:paraId="0C0698E7" w14:textId="666391D3" w:rsidR="00546DB1" w:rsidRPr="007C07D8" w:rsidRDefault="007C07D8" w:rsidP="007C07D8">
      <w:pPr>
        <w:pStyle w:val="ListNumber"/>
        <w:numPr>
          <w:ilvl w:val="0"/>
          <w:numId w:val="0"/>
        </w:numPr>
        <w:ind w:left="709" w:hanging="709"/>
        <w:rPr>
          <w:b/>
          <w:bCs/>
          <w:u w:val="single"/>
          <w:lang w:eastAsia="en-GB"/>
        </w:rPr>
      </w:pPr>
      <w:r w:rsidRPr="007C07D8">
        <w:rPr>
          <w:b/>
          <w:bCs/>
          <w:u w:val="single"/>
          <w:lang w:eastAsia="en-GB"/>
        </w:rPr>
        <w:t>Zulassungsbedingungen</w:t>
      </w:r>
    </w:p>
    <w:p w14:paraId="107D341A" w14:textId="2E447A9A" w:rsidR="007C07D8" w:rsidRPr="00D605F4" w:rsidRDefault="007C07D8" w:rsidP="007C07D8">
      <w:pPr>
        <w:rPr>
          <w:lang w:eastAsia="en-GB"/>
        </w:rPr>
      </w:pPr>
      <w:r w:rsidRPr="00D605F4">
        <w:rPr>
          <w:lang w:eastAsia="en-GB"/>
        </w:rPr>
        <w:t xml:space="preserve">Abordnungen fallen unter den </w:t>
      </w:r>
      <w:r w:rsidRPr="00D605F4">
        <w:rPr>
          <w:b/>
          <w:lang w:eastAsia="en-GB"/>
        </w:rPr>
        <w:t xml:space="preserve">Beschluss </w:t>
      </w:r>
      <w:proofErr w:type="gramStart"/>
      <w:r w:rsidRPr="00D605F4">
        <w:rPr>
          <w:b/>
          <w:lang w:eastAsia="en-GB"/>
        </w:rPr>
        <w:t>C(</w:t>
      </w:r>
      <w:proofErr w:type="gramEnd"/>
      <w:r w:rsidRPr="00D605F4">
        <w:rPr>
          <w:b/>
          <w:lang w:eastAsia="en-GB"/>
        </w:rPr>
        <w:t>2008) 6866 der Kommission vom 12.11.2008</w:t>
      </w:r>
      <w:r w:rsidRPr="00D605F4">
        <w:rPr>
          <w:lang w:eastAsia="en-GB"/>
        </w:rPr>
        <w:t xml:space="preserve"> über die Regelung für zur Kommission abgeordnete oder sich zu Zwecken der beruflichen Weiterbildung bei der Kommission aufhaltende nationale Sachverständige (ANS-Beschluss).</w:t>
      </w:r>
    </w:p>
    <w:p w14:paraId="56462DDE" w14:textId="797A17DA" w:rsidR="007C07D8" w:rsidRPr="00D605F4" w:rsidRDefault="007C07D8" w:rsidP="00AE6941">
      <w:pPr>
        <w:rPr>
          <w:lang w:eastAsia="en-GB"/>
        </w:rPr>
      </w:pPr>
      <w:r w:rsidRPr="00D605F4">
        <w:rPr>
          <w:lang w:eastAsia="en-GB"/>
        </w:rPr>
        <w:t>Gemäß dem ANS-Beschluss</w:t>
      </w:r>
      <w:r w:rsidR="00F60E71" w:rsidRPr="00D605F4">
        <w:rPr>
          <w:lang w:eastAsia="en-GB"/>
        </w:rPr>
        <w:t xml:space="preserve"> müssen Sie</w:t>
      </w:r>
      <w:r w:rsidRPr="00D605F4">
        <w:rPr>
          <w:lang w:eastAsia="en-GB"/>
        </w:rPr>
        <w:t xml:space="preserve"> </w:t>
      </w:r>
      <w:r w:rsidRPr="00D605F4">
        <w:rPr>
          <w:b/>
          <w:bCs/>
          <w:lang w:eastAsia="en-GB"/>
        </w:rPr>
        <w:t>zu Beginn der Abordnung</w:t>
      </w:r>
      <w:r w:rsidRPr="00D605F4">
        <w:rPr>
          <w:lang w:eastAsia="en-GB"/>
        </w:rPr>
        <w:t xml:space="preserve"> die folgenden Zulassungskriterien erfüllen:</w:t>
      </w:r>
    </w:p>
    <w:p w14:paraId="2B2FF37F" w14:textId="530B647B" w:rsidR="00546DB1" w:rsidRPr="00D605F4" w:rsidRDefault="00546DB1" w:rsidP="007C07D8">
      <w:pPr>
        <w:rPr>
          <w:lang w:eastAsia="en-GB"/>
        </w:rPr>
      </w:pPr>
      <w:r w:rsidRPr="00D605F4">
        <w:rPr>
          <w:u w:val="single"/>
          <w:lang w:eastAsia="en-GB"/>
        </w:rPr>
        <w:t>Berufserfahrung:</w:t>
      </w:r>
      <w:r w:rsidRPr="00D605F4">
        <w:rPr>
          <w:lang w:eastAsia="en-GB"/>
        </w:rPr>
        <w:t xml:space="preserve"> eine mindestens dreijährige Berufserfahrung mit Aufgaben im administrativen, justiziellen, wissenschaftlichen oder technischen Bereich in beratender </w:t>
      </w:r>
      <w:r w:rsidRPr="00D605F4">
        <w:rPr>
          <w:lang w:eastAsia="en-GB"/>
        </w:rPr>
        <w:lastRenderedPageBreak/>
        <w:t>oder leitender Funktion, die mit den Tätigkeiten der Funktionsgruppe Administration (AD) vergleichbar ist.</w:t>
      </w:r>
    </w:p>
    <w:p w14:paraId="499C45A3" w14:textId="36C593CD" w:rsidR="00546DB1" w:rsidRPr="00D605F4" w:rsidRDefault="00546DB1" w:rsidP="007C07D8">
      <w:pPr>
        <w:rPr>
          <w:lang w:eastAsia="en-GB"/>
        </w:rPr>
      </w:pPr>
      <w:r w:rsidRPr="00D605F4">
        <w:rPr>
          <w:u w:val="single"/>
          <w:lang w:eastAsia="en-GB"/>
        </w:rPr>
        <w:t>Dienstalter</w:t>
      </w:r>
      <w:r w:rsidRPr="00D605F4">
        <w:rPr>
          <w:lang w:eastAsia="en-GB"/>
        </w:rPr>
        <w:t xml:space="preserve">: ein Dienstalter von mindestens einem Jahr </w:t>
      </w:r>
      <w:r w:rsidR="007C07D8" w:rsidRPr="00D605F4">
        <w:rPr>
          <w:lang w:eastAsia="en-GB"/>
        </w:rPr>
        <w:t xml:space="preserve">(12 Monate) </w:t>
      </w:r>
      <w:r w:rsidRPr="00D605F4">
        <w:rPr>
          <w:lang w:eastAsia="en-GB"/>
        </w:rPr>
        <w:t>bei</w:t>
      </w:r>
      <w:r w:rsidR="00F60E71" w:rsidRPr="00D605F4">
        <w:rPr>
          <w:lang w:eastAsia="en-GB"/>
        </w:rPr>
        <w:t xml:space="preserve"> Ihrem derzeitigen</w:t>
      </w:r>
      <w:r w:rsidRPr="00D605F4">
        <w:rPr>
          <w:lang w:eastAsia="en-GB"/>
        </w:rPr>
        <w:t xml:space="preserve"> Arbeitgeber in einem dienst- oder vertragsrechtlichen Verhältnis.  </w:t>
      </w:r>
    </w:p>
    <w:p w14:paraId="0B28567C" w14:textId="4FFC8EBB" w:rsidR="00546DB1" w:rsidRPr="00D605F4" w:rsidRDefault="007C07D8" w:rsidP="007C07D8">
      <w:pPr>
        <w:rPr>
          <w:lang w:eastAsia="en-GB"/>
        </w:rPr>
      </w:pPr>
      <w:r w:rsidRPr="00D605F4">
        <w:rPr>
          <w:u w:val="single"/>
          <w:lang w:eastAsia="en-GB"/>
        </w:rPr>
        <w:t>Arbeitgeber:</w:t>
      </w:r>
      <w:r w:rsidRPr="00D605F4">
        <w:rPr>
          <w:lang w:eastAsia="en-GB"/>
        </w:rPr>
        <w:t xml:space="preserve"> es muss sich um eine nationale, regionale oder lokale Verwaltung oder eine zwischenstaatliche öffentliche Organisation handeln; ausnahmsweise kann die Kommission nach einer besonderen Ausnahmeregelung Anträge annehmen, wenn es sich bei </w:t>
      </w:r>
      <w:r w:rsidR="00F60E71" w:rsidRPr="00D605F4">
        <w:rPr>
          <w:lang w:eastAsia="en-GB"/>
        </w:rPr>
        <w:t>Ihrem</w:t>
      </w:r>
      <w:r w:rsidRPr="00D605F4">
        <w:rPr>
          <w:lang w:eastAsia="en-GB"/>
        </w:rPr>
        <w:t xml:space="preserve"> Arbeitgeber um eine öffentliche Stelle (z. B. eine Agentur oder ein Regulierungsinstitut), eine Universität oder ein unabhängiges Forschungsinstitut handelt.</w:t>
      </w:r>
    </w:p>
    <w:p w14:paraId="258A857A" w14:textId="5B49B9E8" w:rsidR="00546DB1" w:rsidRPr="00D605F4" w:rsidRDefault="00546DB1" w:rsidP="007C07D8">
      <w:pPr>
        <w:rPr>
          <w:lang w:eastAsia="en-GB"/>
        </w:rPr>
      </w:pPr>
      <w:r w:rsidRPr="00D605F4">
        <w:rPr>
          <w:u w:val="single"/>
          <w:lang w:eastAsia="en-GB"/>
        </w:rPr>
        <w:t>Sprachkenntnisse:</w:t>
      </w:r>
      <w:r w:rsidRPr="00D605F4">
        <w:rPr>
          <w:lang w:eastAsia="en-GB"/>
        </w:rPr>
        <w:t xml:space="preserve"> gründliche Kenntnisse einer Sprache der Europäischen Union und ausreichende Kenntnisse einer weiteren Sprache der Europäischen Union in dem für die Wahrnehmung </w:t>
      </w:r>
      <w:r w:rsidR="000D7B5E" w:rsidRPr="00D605F4">
        <w:rPr>
          <w:lang w:eastAsia="en-GB"/>
        </w:rPr>
        <w:t>d</w:t>
      </w:r>
      <w:r w:rsidRPr="00D605F4">
        <w:rPr>
          <w:lang w:eastAsia="en-GB"/>
        </w:rPr>
        <w:t xml:space="preserve">er Funktion erforderlichen Maße. </w:t>
      </w:r>
      <w:r w:rsidR="008102E0" w:rsidRPr="00D605F4">
        <w:rPr>
          <w:lang w:eastAsia="en-GB"/>
        </w:rPr>
        <w:t xml:space="preserve">Sollten Sie aus einem </w:t>
      </w:r>
      <w:r w:rsidRPr="00D605F4">
        <w:rPr>
          <w:lang w:eastAsia="en-GB"/>
        </w:rPr>
        <w:t>Drittland</w:t>
      </w:r>
      <w:r w:rsidR="008102E0" w:rsidRPr="00D605F4">
        <w:rPr>
          <w:lang w:eastAsia="en-GB"/>
        </w:rPr>
        <w:t xml:space="preserve"> kommen, müssen Sie</w:t>
      </w:r>
      <w:r w:rsidRPr="00D605F4">
        <w:rPr>
          <w:lang w:eastAsia="en-GB"/>
        </w:rPr>
        <w:t xml:space="preserve"> nachweisen, dass </w:t>
      </w:r>
      <w:r w:rsidR="008102E0" w:rsidRPr="00D605F4">
        <w:rPr>
          <w:lang w:eastAsia="en-GB"/>
        </w:rPr>
        <w:t>Sie</w:t>
      </w:r>
      <w:r w:rsidRPr="00D605F4">
        <w:rPr>
          <w:lang w:eastAsia="en-GB"/>
        </w:rPr>
        <w:t xml:space="preserve"> über gründliche Kenntnisse in </w:t>
      </w:r>
      <w:r w:rsidR="000D7B5E" w:rsidRPr="00D605F4">
        <w:rPr>
          <w:lang w:eastAsia="en-GB"/>
        </w:rPr>
        <w:t>der</w:t>
      </w:r>
      <w:r w:rsidRPr="00D605F4">
        <w:rPr>
          <w:lang w:eastAsia="en-GB"/>
        </w:rPr>
        <w:t xml:space="preserve"> zur Ausübung </w:t>
      </w:r>
      <w:r w:rsidR="008102E0" w:rsidRPr="00D605F4">
        <w:rPr>
          <w:lang w:eastAsia="en-GB"/>
        </w:rPr>
        <w:t>Ihrer</w:t>
      </w:r>
      <w:r w:rsidRPr="00D605F4">
        <w:rPr>
          <w:lang w:eastAsia="en-GB"/>
        </w:rPr>
        <w:t xml:space="preserve"> Tätigkeit erforderlichen Sprache der Europäischen Union verfüg</w:t>
      </w:r>
      <w:r w:rsidR="008102E0" w:rsidRPr="00D605F4">
        <w:rPr>
          <w:lang w:eastAsia="en-GB"/>
        </w:rPr>
        <w:t>en</w:t>
      </w:r>
      <w:r w:rsidRPr="00D605F4">
        <w:rPr>
          <w:lang w:eastAsia="en-GB"/>
        </w:rPr>
        <w:t>.</w:t>
      </w:r>
    </w:p>
    <w:p w14:paraId="21E64871" w14:textId="404E2E9C" w:rsidR="00546DB1" w:rsidRPr="00D605F4" w:rsidRDefault="00546DB1" w:rsidP="007B514A">
      <w:pPr>
        <w:tabs>
          <w:tab w:val="left" w:pos="709"/>
        </w:tabs>
        <w:spacing w:after="0"/>
        <w:ind w:right="60"/>
        <w:rPr>
          <w:lang w:eastAsia="en-GB"/>
        </w:rPr>
      </w:pPr>
    </w:p>
    <w:p w14:paraId="5A0F8122" w14:textId="470FCE9B" w:rsidR="000D7B5E" w:rsidRPr="00D605F4" w:rsidRDefault="000D7B5E" w:rsidP="009442BE">
      <w:pPr>
        <w:pStyle w:val="ListNumber"/>
        <w:numPr>
          <w:ilvl w:val="0"/>
          <w:numId w:val="0"/>
        </w:numPr>
        <w:ind w:left="709" w:hanging="709"/>
        <w:rPr>
          <w:b/>
          <w:bCs/>
          <w:u w:val="single"/>
          <w:lang w:eastAsia="en-GB"/>
        </w:rPr>
      </w:pPr>
      <w:r w:rsidRPr="00D605F4">
        <w:rPr>
          <w:b/>
          <w:bCs/>
          <w:u w:val="single"/>
          <w:lang w:eastAsia="en-GB"/>
        </w:rPr>
        <w:t>Bedingungen für die Abordnung nationaler Sachverständiger</w:t>
      </w:r>
    </w:p>
    <w:p w14:paraId="3D706995" w14:textId="0B72BCE8" w:rsidR="000D7B5E" w:rsidRPr="00D605F4" w:rsidRDefault="00CD33B4" w:rsidP="000D7B5E">
      <w:pPr>
        <w:rPr>
          <w:lang w:eastAsia="en-GB"/>
        </w:rPr>
      </w:pPr>
      <w:r w:rsidRPr="00D605F4">
        <w:rPr>
          <w:lang w:eastAsia="en-GB"/>
        </w:rPr>
        <w:t>W</w:t>
      </w:r>
      <w:r w:rsidR="000D7B5E" w:rsidRPr="00D605F4">
        <w:rPr>
          <w:lang w:eastAsia="en-GB"/>
        </w:rPr>
        <w:t>ährend der gesamten Dauer der Abordnung</w:t>
      </w:r>
      <w:r w:rsidRPr="00D605F4">
        <w:rPr>
          <w:lang w:eastAsia="en-GB"/>
        </w:rPr>
        <w:t xml:space="preserve"> müssen Sie </w:t>
      </w:r>
      <w:r w:rsidR="000D7B5E" w:rsidRPr="00D605F4">
        <w:rPr>
          <w:lang w:eastAsia="en-GB"/>
        </w:rPr>
        <w:t xml:space="preserve">bei </w:t>
      </w:r>
      <w:r w:rsidRPr="00D605F4">
        <w:rPr>
          <w:lang w:eastAsia="en-GB"/>
        </w:rPr>
        <w:t>I</w:t>
      </w:r>
      <w:r w:rsidR="0089735C" w:rsidRPr="00D605F4">
        <w:rPr>
          <w:lang w:eastAsia="en-GB"/>
        </w:rPr>
        <w:t>hrem</w:t>
      </w:r>
      <w:r w:rsidR="000D7B5E" w:rsidRPr="00D605F4">
        <w:rPr>
          <w:lang w:eastAsia="en-GB"/>
        </w:rPr>
        <w:t xml:space="preserve"> Arbeitgeber angestellt</w:t>
      </w:r>
      <w:r w:rsidRPr="00D605F4">
        <w:rPr>
          <w:lang w:eastAsia="en-GB"/>
        </w:rPr>
        <w:t xml:space="preserve"> bleiben, von diesem Ihre </w:t>
      </w:r>
      <w:r w:rsidR="000D7B5E" w:rsidRPr="00D605F4">
        <w:rPr>
          <w:lang w:eastAsia="en-GB"/>
        </w:rPr>
        <w:t>Bezüge</w:t>
      </w:r>
      <w:r w:rsidRPr="00D605F4">
        <w:rPr>
          <w:lang w:eastAsia="en-GB"/>
        </w:rPr>
        <w:t xml:space="preserve"> erhalten </w:t>
      </w:r>
      <w:r w:rsidR="000D7B5E" w:rsidRPr="00D605F4">
        <w:rPr>
          <w:lang w:eastAsia="en-GB"/>
        </w:rPr>
        <w:t xml:space="preserve">und auch weiterhin </w:t>
      </w:r>
      <w:r w:rsidRPr="00D605F4">
        <w:rPr>
          <w:lang w:eastAsia="en-GB"/>
        </w:rPr>
        <w:t>Ihrem</w:t>
      </w:r>
      <w:r w:rsidR="000D7B5E" w:rsidRPr="00D605F4">
        <w:rPr>
          <w:lang w:eastAsia="en-GB"/>
        </w:rPr>
        <w:t xml:space="preserve"> (nationalen) Sozialversicherungssystem angeschlossen</w:t>
      </w:r>
      <w:r w:rsidRPr="00D605F4">
        <w:rPr>
          <w:lang w:eastAsia="en-GB"/>
        </w:rPr>
        <w:t xml:space="preserve"> bleiben</w:t>
      </w:r>
      <w:r w:rsidR="000D7B5E" w:rsidRPr="00D605F4">
        <w:rPr>
          <w:lang w:eastAsia="en-GB"/>
        </w:rPr>
        <w:t>.</w:t>
      </w:r>
    </w:p>
    <w:p w14:paraId="43A7463E" w14:textId="7CE3262E" w:rsidR="000D7B5E" w:rsidRPr="00D605F4" w:rsidRDefault="0089735C" w:rsidP="000D7B5E">
      <w:pPr>
        <w:rPr>
          <w:lang w:eastAsia="en-GB"/>
        </w:rPr>
      </w:pPr>
      <w:r w:rsidRPr="00D605F4">
        <w:rPr>
          <w:lang w:eastAsia="en-GB"/>
        </w:rPr>
        <w:t>Sie</w:t>
      </w:r>
      <w:r w:rsidR="000D7B5E" w:rsidRPr="00D605F4">
        <w:rPr>
          <w:lang w:eastAsia="en-GB"/>
        </w:rPr>
        <w:t xml:space="preserve"> </w:t>
      </w:r>
      <w:r w:rsidR="00CD33B4" w:rsidRPr="00D605F4">
        <w:rPr>
          <w:lang w:eastAsia="en-GB"/>
        </w:rPr>
        <w:t>werden Ihre</w:t>
      </w:r>
      <w:r w:rsidR="000D7B5E" w:rsidRPr="00D605F4">
        <w:rPr>
          <w:lang w:eastAsia="en-GB"/>
        </w:rPr>
        <w:t xml:space="preserve"> Aufgaben innerhalb der Kommission nach Maßgabe des genannten ANS-Beschlusses aus</w:t>
      </w:r>
      <w:r w:rsidR="00CD33B4" w:rsidRPr="00D605F4">
        <w:rPr>
          <w:lang w:eastAsia="en-GB"/>
        </w:rPr>
        <w:t>üben</w:t>
      </w:r>
      <w:r w:rsidR="000D7B5E" w:rsidRPr="00D605F4">
        <w:rPr>
          <w:lang w:eastAsia="en-GB"/>
        </w:rPr>
        <w:t xml:space="preserve"> und den darin festgelegten Bestimmungen über Vertraulichkeit, Loyalität und Nichtvorliegen von Interessenkonflikten</w:t>
      </w:r>
      <w:r w:rsidR="00CD33B4" w:rsidRPr="00D605F4">
        <w:rPr>
          <w:lang w:eastAsia="en-GB"/>
        </w:rPr>
        <w:t xml:space="preserve"> unterliegen</w:t>
      </w:r>
      <w:r w:rsidR="000D7B5E" w:rsidRPr="00D605F4">
        <w:rPr>
          <w:lang w:eastAsia="en-GB"/>
        </w:rPr>
        <w:t xml:space="preserve">.  </w:t>
      </w:r>
    </w:p>
    <w:p w14:paraId="1C8F3D04" w14:textId="14B60DB2" w:rsidR="000D7B5E" w:rsidRPr="00D605F4" w:rsidRDefault="00BF6139" w:rsidP="000D7B5E">
      <w:pPr>
        <w:rPr>
          <w:lang w:eastAsia="en-GB"/>
        </w:rPr>
      </w:pPr>
      <w:r w:rsidRPr="00D605F4">
        <w:rPr>
          <w:lang w:eastAsia="en-GB"/>
        </w:rPr>
        <w:t>Falls diese Stelle mit Vergütungen ausgeschrieben wird, können diese nur</w:t>
      </w:r>
      <w:r w:rsidR="000D7B5E" w:rsidRPr="00D605F4">
        <w:rPr>
          <w:lang w:eastAsia="en-GB"/>
        </w:rPr>
        <w:t xml:space="preserve"> gewährt werden, wenn </w:t>
      </w:r>
      <w:r w:rsidRPr="00D605F4">
        <w:rPr>
          <w:lang w:eastAsia="en-GB"/>
        </w:rPr>
        <w:t>Sie</w:t>
      </w:r>
      <w:r w:rsidR="000D7B5E" w:rsidRPr="00D605F4">
        <w:rPr>
          <w:lang w:eastAsia="en-GB"/>
        </w:rPr>
        <w:t xml:space="preserve"> die Bedingungen gemäß Artikel 17 des ANS-Beschlusses erfüll</w:t>
      </w:r>
      <w:r w:rsidRPr="00D605F4">
        <w:rPr>
          <w:lang w:eastAsia="en-GB"/>
        </w:rPr>
        <w:t>en</w:t>
      </w:r>
      <w:r w:rsidR="000D7B5E" w:rsidRPr="00D605F4">
        <w:rPr>
          <w:lang w:eastAsia="en-GB"/>
        </w:rPr>
        <w:t>.</w:t>
      </w:r>
    </w:p>
    <w:p w14:paraId="4553B535" w14:textId="5AE83FEB" w:rsidR="000D7B5E" w:rsidRPr="00D605F4" w:rsidRDefault="000D7B5E" w:rsidP="000D7B5E">
      <w:pPr>
        <w:rPr>
          <w:lang w:eastAsia="en-GB"/>
        </w:rPr>
      </w:pPr>
      <w:r w:rsidRPr="00D605F4">
        <w:t>Mitarbeiter</w:t>
      </w:r>
      <w:r w:rsidR="0089735C" w:rsidRPr="00D605F4">
        <w:t>/Mitarbeiterinnen</w:t>
      </w:r>
      <w:r w:rsidRPr="00D605F4">
        <w:t xml:space="preserve">, die in eine </w:t>
      </w:r>
      <w:r w:rsidRPr="00D605F4">
        <w:rPr>
          <w:bCs/>
        </w:rPr>
        <w:t>Delegation der Europäischen Union</w:t>
      </w:r>
      <w:r w:rsidRPr="00D605F4">
        <w:t xml:space="preserve"> entsandt werden, benötigen eine Sicherheitsüberprüfung (nach SECRET UE/EU SECRET Niveau gemäß der Entscheidung der Kommission (EU-Euratom) 2015/444, O.J. L 72, 17.03.2015, p.53).  </w:t>
      </w:r>
      <w:r w:rsidR="00BF6139" w:rsidRPr="00D605F4">
        <w:rPr>
          <w:lang w:eastAsia="en-GB"/>
        </w:rPr>
        <w:t>Es obliegt Ihnen</w:t>
      </w:r>
      <w:r w:rsidRPr="00D605F4">
        <w:rPr>
          <w:lang w:eastAsia="en-GB"/>
        </w:rPr>
        <w:t>, das Überprüfungsverfahren vor der Abordnung einzuleiten.</w:t>
      </w:r>
    </w:p>
    <w:p w14:paraId="481B2BC2" w14:textId="77777777" w:rsidR="000D7B5E" w:rsidRPr="00D605F4" w:rsidRDefault="000D7B5E" w:rsidP="000D7B5E">
      <w:pPr>
        <w:rPr>
          <w:lang w:eastAsia="en-GB"/>
        </w:rPr>
      </w:pPr>
    </w:p>
    <w:p w14:paraId="1A75D71E" w14:textId="35F381C2" w:rsidR="00546DB1" w:rsidRPr="00D605F4" w:rsidRDefault="00546DB1" w:rsidP="009442BE">
      <w:pPr>
        <w:pStyle w:val="ListNumber"/>
        <w:numPr>
          <w:ilvl w:val="0"/>
          <w:numId w:val="0"/>
        </w:numPr>
        <w:ind w:left="709" w:hanging="709"/>
        <w:rPr>
          <w:b/>
          <w:bCs/>
          <w:u w:val="single"/>
          <w:lang w:eastAsia="en-GB"/>
        </w:rPr>
      </w:pPr>
      <w:r w:rsidRPr="00D605F4">
        <w:rPr>
          <w:b/>
          <w:bCs/>
          <w:u w:val="single"/>
          <w:lang w:eastAsia="en-GB"/>
        </w:rPr>
        <w:t>Bewerbung und Auswahlverfahren</w:t>
      </w:r>
    </w:p>
    <w:p w14:paraId="7A9D12D1" w14:textId="77777777" w:rsidR="00E35460" w:rsidRPr="00D605F4" w:rsidRDefault="00E35460" w:rsidP="000D7B5E">
      <w:pPr>
        <w:rPr>
          <w:lang w:eastAsia="en-GB"/>
        </w:rPr>
      </w:pPr>
      <w:r w:rsidRPr="00D605F4">
        <w:rPr>
          <w:lang w:eastAsia="en-GB"/>
        </w:rPr>
        <w:t>Wenn Sie interessiert sind, befolgen Sie bitte die Anweisungen Ihres Arbeitgebers zur Bewerbung.</w:t>
      </w:r>
    </w:p>
    <w:p w14:paraId="35C428E1" w14:textId="41DA60F1" w:rsidR="00E35460" w:rsidRPr="00D605F4" w:rsidRDefault="00E35460" w:rsidP="000D7B5E">
      <w:pPr>
        <w:rPr>
          <w:lang w:eastAsia="en-GB"/>
        </w:rPr>
      </w:pPr>
      <w:r w:rsidRPr="00D605F4">
        <w:rPr>
          <w:lang w:eastAsia="en-GB"/>
        </w:rPr>
        <w:t xml:space="preserve">Die Europäische Kommission akzeptiert nur Bewerbungen, die über die Ständige Vertretung/Diplomatische Vertretung </w:t>
      </w:r>
      <w:r w:rsidR="00676119" w:rsidRPr="00D605F4">
        <w:rPr>
          <w:lang w:eastAsia="en-GB"/>
        </w:rPr>
        <w:t>bei</w:t>
      </w:r>
      <w:r w:rsidRPr="00D605F4">
        <w:rPr>
          <w:lang w:eastAsia="en-GB"/>
        </w:rPr>
        <w:t xml:space="preserve"> der EU Ihres Landes, das EFTA-Sekretariat oder über die Kanäle, denen sie ausdrücklich zugestimmt hat, eingereicht wurden. Bewerbungen, die direkt von Ihnen oder Ihrem Arbeitgeber eingehen, werden nicht berücksichtigt.</w:t>
      </w:r>
    </w:p>
    <w:p w14:paraId="650455CB" w14:textId="0E1AE4D3" w:rsidR="00795C41" w:rsidRPr="00D605F4" w:rsidRDefault="00795C41" w:rsidP="000D7B5E">
      <w:pPr>
        <w:rPr>
          <w:lang w:eastAsia="en-GB"/>
        </w:rPr>
      </w:pPr>
      <w:r w:rsidRPr="00D605F4">
        <w:rPr>
          <w:lang w:eastAsia="en-GB"/>
        </w:rPr>
        <w:t>Sie sollten Ihren Lebenslauf auf Englisch, Französisch oder Deutsch im Europass CV Format verfassen (Erstellen Sie Ihren Europass-Lebenslauf | Europass). Ihre Nationalität muss darin angegeben sein.</w:t>
      </w:r>
    </w:p>
    <w:p w14:paraId="2EC4B981" w14:textId="432529F9" w:rsidR="00546DB1" w:rsidRPr="00D605F4" w:rsidRDefault="00795C41" w:rsidP="000D7B5E">
      <w:pPr>
        <w:rPr>
          <w:lang w:eastAsia="en-GB"/>
        </w:rPr>
      </w:pPr>
      <w:r w:rsidRPr="00D605F4">
        <w:rPr>
          <w:lang w:eastAsia="en-GB"/>
        </w:rPr>
        <w:lastRenderedPageBreak/>
        <w:t>Bitte fügen Sie</w:t>
      </w:r>
      <w:r w:rsidR="00546DB1" w:rsidRPr="00D605F4">
        <w:rPr>
          <w:lang w:eastAsia="en-GB"/>
        </w:rPr>
        <w:t xml:space="preserve"> </w:t>
      </w:r>
      <w:r w:rsidRPr="00D605F4">
        <w:rPr>
          <w:lang w:eastAsia="en-GB"/>
        </w:rPr>
        <w:t>I</w:t>
      </w:r>
      <w:r w:rsidR="00546DB1" w:rsidRPr="00D605F4">
        <w:rPr>
          <w:lang w:eastAsia="en-GB"/>
        </w:rPr>
        <w:t>hrer Bewerbung keine anderen Dokumente (wie Kopien des Personalausweises, Kopien von Abschlusszeugnissen, Nachweise der Berufserfahrung usw.) bei. Diese Dokumente sind gegebenenfalls in einem späteren Stadium des Auswahlverfahrens vorzulegen.</w:t>
      </w:r>
    </w:p>
    <w:p w14:paraId="1FF13EFB" w14:textId="77777777" w:rsidR="00546DB1" w:rsidRPr="00D605F4" w:rsidRDefault="00546DB1" w:rsidP="00546DB1">
      <w:pPr>
        <w:spacing w:after="0"/>
        <w:rPr>
          <w:lang w:eastAsia="en-GB"/>
        </w:rPr>
      </w:pPr>
    </w:p>
    <w:p w14:paraId="0509E6EC" w14:textId="64F431A5" w:rsidR="00546DB1" w:rsidRPr="00D605F4" w:rsidRDefault="00546DB1" w:rsidP="009442BE">
      <w:pPr>
        <w:pStyle w:val="ListNumber"/>
        <w:numPr>
          <w:ilvl w:val="0"/>
          <w:numId w:val="0"/>
        </w:numPr>
        <w:ind w:left="709" w:hanging="709"/>
        <w:rPr>
          <w:b/>
          <w:bCs/>
          <w:u w:val="single"/>
          <w:lang w:eastAsia="en-GB"/>
        </w:rPr>
      </w:pPr>
      <w:r w:rsidRPr="00D605F4">
        <w:rPr>
          <w:b/>
          <w:bCs/>
          <w:u w:val="single"/>
          <w:lang w:eastAsia="en-GB"/>
        </w:rPr>
        <w:t>Verarbeitung personenbezogener Daten</w:t>
      </w:r>
    </w:p>
    <w:p w14:paraId="20E56DF8" w14:textId="1900D334" w:rsidR="007716E4" w:rsidRPr="00D605F4" w:rsidRDefault="007716E4" w:rsidP="007716E4">
      <w:pPr>
        <w:rPr>
          <w:lang w:eastAsia="en-GB"/>
        </w:rPr>
      </w:pPr>
      <w:r w:rsidRPr="00D605F4">
        <w:rPr>
          <w:lang w:eastAsia="en-GB"/>
        </w:rPr>
        <w:t>Die Kommission trägt dafür Sorge, dass die personenbezogenen Daten der Bewerber/innen gemäß den Anforderungen der Verordnung (EU) 2018/1725 des Europäischen Parlaments und des Rates verarbeitet werden (</w:t>
      </w:r>
      <w:r w:rsidRPr="00D605F4">
        <w:rPr>
          <w:rStyle w:val="FootnoteReference"/>
          <w:lang w:eastAsia="en-GB"/>
        </w:rPr>
        <w:footnoteReference w:id="1"/>
      </w:r>
      <w:r w:rsidRPr="00D605F4">
        <w:rPr>
          <w:lang w:eastAsia="en-GB"/>
        </w:rPr>
        <w:t xml:space="preserve">). Dies gilt insbesondere für die Vertraulichkeit und Sicherheit dieser Daten. </w:t>
      </w:r>
      <w:r w:rsidRPr="00D605F4">
        <w:t>Bevor Sie sich bewerben, lesen Sie bitte die beigefügte Datenschutzerklärung.</w:t>
      </w:r>
    </w:p>
    <w:sectPr w:rsidR="007716E4" w:rsidRPr="00D605F4">
      <w:headerReference w:type="even" r:id="rId27"/>
      <w:headerReference w:type="default" r:id="rId28"/>
      <w:footerReference w:type="even" r:id="rId29"/>
      <w:footerReference w:type="default" r:id="rId30"/>
      <w:headerReference w:type="first" r:id="rId31"/>
      <w:footerReference w:type="firs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85B4" w14:textId="77777777" w:rsidR="00E01792" w:rsidRDefault="00E01792">
      <w:pPr>
        <w:spacing w:after="0"/>
      </w:pPr>
      <w:r>
        <w:separator/>
      </w:r>
    </w:p>
  </w:endnote>
  <w:endnote w:type="continuationSeparator" w:id="0">
    <w:p w14:paraId="2D8B27D7" w14:textId="77777777" w:rsidR="00E01792" w:rsidRDefault="00E017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341D" w14:textId="77777777" w:rsidR="007D0EC6" w:rsidRDefault="007716E4">
    <w:pPr>
      <w:pStyle w:val="FooterLine"/>
      <w:jc w:val="center"/>
    </w:pPr>
    <w:r>
      <w:fldChar w:fldCharType="begin"/>
    </w:r>
    <w:r>
      <w:instrText>PAGE   \* MERGEFORMAT</w:instrText>
    </w:r>
    <w:r>
      <w:fldChar w:fldCharType="separate"/>
    </w:r>
    <w:r w:rsidR="00546DB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A39A" w14:textId="690E39A9" w:rsidR="007D0EC6" w:rsidRDefault="007716E4">
    <w:pPr>
      <w:pStyle w:val="FooterLine"/>
      <w:jc w:val="center"/>
    </w:pPr>
    <w:r>
      <w:fldChar w:fldCharType="begin"/>
    </w:r>
    <w:r>
      <w:instrText>PAGE   \* MERGEFORMAT</w:instrText>
    </w:r>
    <w:r>
      <w:fldChar w:fldCharType="separate"/>
    </w:r>
    <w:r w:rsidR="008D52CF">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8D99" w14:textId="6FB25FDC" w:rsidR="007D0EC6" w:rsidRPr="00546DB1" w:rsidRDefault="007D0EC6" w:rsidP="0054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9F7F" w14:textId="77777777" w:rsidR="00E01792" w:rsidRDefault="00E01792">
      <w:pPr>
        <w:spacing w:after="0"/>
      </w:pPr>
      <w:r>
        <w:separator/>
      </w:r>
    </w:p>
  </w:footnote>
  <w:footnote w:type="continuationSeparator" w:id="0">
    <w:p w14:paraId="35E4D575" w14:textId="77777777" w:rsidR="00E01792" w:rsidRDefault="00E01792">
      <w:pPr>
        <w:spacing w:after="0"/>
      </w:pPr>
      <w:r>
        <w:continuationSeparator/>
      </w:r>
    </w:p>
  </w:footnote>
  <w:footnote w:id="1">
    <w:p w14:paraId="6B21068C" w14:textId="1B06F57A" w:rsidR="007716E4" w:rsidRPr="00D605F4" w:rsidRDefault="007716E4">
      <w:pPr>
        <w:pStyle w:val="FootnoteText"/>
      </w:pPr>
      <w:r>
        <w:t>(</w:t>
      </w:r>
      <w:r>
        <w:rPr>
          <w:rStyle w:val="FootnoteReference"/>
        </w:rPr>
        <w:footnoteRef/>
      </w:r>
      <w:r>
        <w:t>)</w:t>
      </w:r>
      <w:r>
        <w:tab/>
        <w:t>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F0B7" w14:textId="77777777" w:rsidR="007D0EC6" w:rsidRDefault="007D0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9424" w14:textId="77777777" w:rsidR="007D0EC6" w:rsidRDefault="007D0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6515" w14:textId="77777777" w:rsidR="007D0EC6" w:rsidRDefault="007D0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F222B0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D43A3D88"/>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ABAECD9A"/>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45B83B80"/>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536243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CE98266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4190B49E"/>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B0BCC1C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C8DFDF8"/>
    <w:multiLevelType w:val="multilevel"/>
    <w:tmpl w:val="1B7CD1CA"/>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E3"/>
    <w:multiLevelType w:val="multilevel"/>
    <w:tmpl w:val="0B4A6C46"/>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F4"/>
    <w:multiLevelType w:val="multilevel"/>
    <w:tmpl w:val="AEA8FE22"/>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6324F1E"/>
    <w:multiLevelType w:val="multilevel"/>
    <w:tmpl w:val="90720C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7CB1E1C"/>
    <w:multiLevelType w:val="multilevel"/>
    <w:tmpl w:val="05E09E16"/>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A7730C4"/>
    <w:multiLevelType w:val="multilevel"/>
    <w:tmpl w:val="C0ECAA3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29E662A"/>
    <w:multiLevelType w:val="multilevel"/>
    <w:tmpl w:val="EA3EF6AE"/>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E1A63DF"/>
    <w:multiLevelType w:val="multilevel"/>
    <w:tmpl w:val="C25E4BC4"/>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982C"/>
    <w:multiLevelType w:val="multilevel"/>
    <w:tmpl w:val="2BD628CC"/>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5072619B"/>
    <w:multiLevelType w:val="multilevel"/>
    <w:tmpl w:val="1416DA26"/>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9B52"/>
    <w:multiLevelType w:val="multilevel"/>
    <w:tmpl w:val="572EDC90"/>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6977472E"/>
    <w:multiLevelType w:val="multilevel"/>
    <w:tmpl w:val="9F7CD9A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7C65145E"/>
    <w:multiLevelType w:val="multilevel"/>
    <w:tmpl w:val="54DE272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1" w15:restartNumberingAfterBreak="0">
    <w:nsid w:val="7C651460"/>
    <w:multiLevelType w:val="singleLevel"/>
    <w:tmpl w:val="DCAA060D"/>
    <w:name w:val="AnnexNumbering"/>
    <w:lvl w:ilvl="0">
      <w:start w:val="1"/>
      <w:numFmt w:val="upperLetter"/>
      <w:pStyle w:val="AnnexTitle"/>
      <w:lvlText w:val="Anhang %1"/>
      <w:lvlJc w:val="left"/>
      <w:pPr>
        <w:tabs>
          <w:tab w:val="num" w:pos="2268"/>
        </w:tabs>
        <w:ind w:left="2268" w:hanging="2268"/>
      </w:pPr>
      <w:rPr>
        <w:rFonts w:hint="default"/>
      </w:rPr>
    </w:lvl>
  </w:abstractNum>
  <w:num w:numId="1" w16cid:durableId="768352975">
    <w:abstractNumId w:val="0"/>
  </w:num>
  <w:num w:numId="2" w16cid:durableId="750010896">
    <w:abstractNumId w:val="11"/>
  </w:num>
  <w:num w:numId="3" w16cid:durableId="1803648488">
    <w:abstractNumId w:val="7"/>
  </w:num>
  <w:num w:numId="4" w16cid:durableId="1345133806">
    <w:abstractNumId w:val="12"/>
  </w:num>
  <w:num w:numId="5" w16cid:durableId="1484001909">
    <w:abstractNumId w:val="17"/>
  </w:num>
  <w:num w:numId="6" w16cid:durableId="773328393">
    <w:abstractNumId w:val="19"/>
  </w:num>
  <w:num w:numId="7" w16cid:durableId="105732114">
    <w:abstractNumId w:val="1"/>
  </w:num>
  <w:num w:numId="8" w16cid:durableId="385377974">
    <w:abstractNumId w:val="6"/>
  </w:num>
  <w:num w:numId="9" w16cid:durableId="526991876">
    <w:abstractNumId w:val="14"/>
  </w:num>
  <w:num w:numId="10" w16cid:durableId="564218535">
    <w:abstractNumId w:val="2"/>
  </w:num>
  <w:num w:numId="11" w16cid:durableId="1038512878">
    <w:abstractNumId w:val="4"/>
  </w:num>
  <w:num w:numId="12" w16cid:durableId="1162895123">
    <w:abstractNumId w:val="5"/>
  </w:num>
  <w:num w:numId="13" w16cid:durableId="225267355">
    <w:abstractNumId w:val="8"/>
  </w:num>
  <w:num w:numId="14" w16cid:durableId="1302420880">
    <w:abstractNumId w:val="13"/>
  </w:num>
  <w:num w:numId="15" w16cid:durableId="1649935422">
    <w:abstractNumId w:val="16"/>
  </w:num>
  <w:num w:numId="16" w16cid:durableId="57359822">
    <w:abstractNumId w:val="20"/>
  </w:num>
  <w:num w:numId="17" w16cid:durableId="229002306">
    <w:abstractNumId w:val="9"/>
  </w:num>
  <w:num w:numId="18" w16cid:durableId="630205849">
    <w:abstractNumId w:val="10"/>
  </w:num>
  <w:num w:numId="19" w16cid:durableId="2102024247">
    <w:abstractNumId w:val="21"/>
  </w:num>
  <w:num w:numId="20" w16cid:durableId="759369245">
    <w:abstractNumId w:val="15"/>
  </w:num>
  <w:num w:numId="21" w16cid:durableId="975991476">
    <w:abstractNumId w:val="18"/>
  </w:num>
  <w:num w:numId="22" w16cid:durableId="449011082">
    <w:abstractNumId w:val="3"/>
  </w:num>
  <w:num w:numId="23" w16cid:durableId="1680430503">
    <w:abstractNumId w:val="2"/>
  </w:num>
  <w:num w:numId="24" w16cid:durableId="77404849">
    <w:abstractNumId w:val="2"/>
  </w:num>
  <w:num w:numId="25" w16cid:durableId="1127695552">
    <w:abstractNumId w:val="2"/>
  </w:num>
  <w:num w:numId="26" w16cid:durableId="804157292">
    <w:abstractNumId w:val="2"/>
  </w:num>
  <w:num w:numId="27" w16cid:durableId="1286699480">
    <w:abstractNumId w:val="2"/>
  </w:num>
  <w:num w:numId="28" w16cid:durableId="1593584724">
    <w:abstractNumId w:val="2"/>
  </w:num>
  <w:num w:numId="29" w16cid:durableId="2091348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83375CF453A4211B387EEDB5057D1E5"/>
  </w:docVars>
  <w:rsids>
    <w:rsidRoot w:val="00546DB1"/>
    <w:rsid w:val="00020C99"/>
    <w:rsid w:val="000331EC"/>
    <w:rsid w:val="000D7B5E"/>
    <w:rsid w:val="001203F8"/>
    <w:rsid w:val="002A4763"/>
    <w:rsid w:val="002C5752"/>
    <w:rsid w:val="002F7504"/>
    <w:rsid w:val="00324D8D"/>
    <w:rsid w:val="0035094A"/>
    <w:rsid w:val="003874E2"/>
    <w:rsid w:val="0039387D"/>
    <w:rsid w:val="00394A86"/>
    <w:rsid w:val="003B2E38"/>
    <w:rsid w:val="004D75AF"/>
    <w:rsid w:val="005450DF"/>
    <w:rsid w:val="00546DB1"/>
    <w:rsid w:val="006243BB"/>
    <w:rsid w:val="00676119"/>
    <w:rsid w:val="006F44C9"/>
    <w:rsid w:val="00767E7E"/>
    <w:rsid w:val="007716E4"/>
    <w:rsid w:val="00785A3F"/>
    <w:rsid w:val="00795C41"/>
    <w:rsid w:val="007A795D"/>
    <w:rsid w:val="007A7CF4"/>
    <w:rsid w:val="007B514A"/>
    <w:rsid w:val="007C07D8"/>
    <w:rsid w:val="007D0EC6"/>
    <w:rsid w:val="00803007"/>
    <w:rsid w:val="008102E0"/>
    <w:rsid w:val="008547C4"/>
    <w:rsid w:val="0085791A"/>
    <w:rsid w:val="0089735C"/>
    <w:rsid w:val="008D52CF"/>
    <w:rsid w:val="009321C6"/>
    <w:rsid w:val="009442BE"/>
    <w:rsid w:val="009E01C5"/>
    <w:rsid w:val="009F216F"/>
    <w:rsid w:val="009F39B9"/>
    <w:rsid w:val="00AB56F9"/>
    <w:rsid w:val="00AE6941"/>
    <w:rsid w:val="00B73B91"/>
    <w:rsid w:val="00BF6139"/>
    <w:rsid w:val="00C07259"/>
    <w:rsid w:val="00C27C81"/>
    <w:rsid w:val="00CD33B4"/>
    <w:rsid w:val="00D605F4"/>
    <w:rsid w:val="00DA711C"/>
    <w:rsid w:val="00E01792"/>
    <w:rsid w:val="00E35460"/>
    <w:rsid w:val="00EB3060"/>
    <w:rsid w:val="00EC5C6B"/>
    <w:rsid w:val="00ED288A"/>
    <w:rsid w:val="00ED6452"/>
    <w:rsid w:val="00F60E71"/>
    <w:rsid w:val="00F767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1D608A0"/>
  <w15:docId w15:val="{5D9B5F45-2459-4AF8-B856-E14A0D38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de-DE"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link w:val="FootnoteTextChar"/>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customStyle="1" w:styleId="FootnoteTextChar">
    <w:name w:val="Footnote Text Char"/>
    <w:basedOn w:val="DefaultParagraphFont"/>
    <w:link w:val="FootnoteText"/>
    <w:rsid w:val="00546DB1"/>
    <w:rPr>
      <w:sz w:val="20"/>
    </w:rPr>
  </w:style>
  <w:style w:type="character" w:styleId="FootnoteReference">
    <w:name w:val="footnote reference"/>
    <w:locked/>
    <w:rsid w:val="00546DB1"/>
    <w:rPr>
      <w:vertAlign w:val="superscript"/>
    </w:rPr>
  </w:style>
  <w:style w:type="character" w:styleId="Hyperlink">
    <w:name w:val="Hyperlink"/>
    <w:locked/>
    <w:rsid w:val="00546DB1"/>
    <w:rPr>
      <w:color w:val="0000FF"/>
      <w:u w:val="single"/>
    </w:rPr>
  </w:style>
  <w:style w:type="paragraph" w:styleId="Revision">
    <w:name w:val="Revision"/>
    <w:hidden/>
    <w:semiHidden/>
    <w:locked/>
    <w:rsid w:val="001203F8"/>
  </w:style>
  <w:style w:type="paragraph" w:styleId="BalloonText">
    <w:name w:val="Balloon Text"/>
    <w:basedOn w:val="Normal"/>
    <w:link w:val="BalloonTextChar"/>
    <w:semiHidden/>
    <w:locked/>
    <w:rsid w:val="001203F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1203F8"/>
    <w:rPr>
      <w:rFonts w:ascii="Segoe UI" w:hAnsi="Segoe UI" w:cs="Segoe UI"/>
      <w:sz w:val="18"/>
      <w:szCs w:val="18"/>
    </w:rPr>
  </w:style>
  <w:style w:type="paragraph" w:styleId="z-TopofForm">
    <w:name w:val="HTML Top of Form"/>
    <w:basedOn w:val="Normal"/>
    <w:next w:val="Normal"/>
    <w:link w:val="z-TopofFormChar"/>
    <w:hidden/>
    <w:semiHidden/>
    <w:locked/>
    <w:rsid w:val="002C57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2C5752"/>
    <w:rPr>
      <w:rFonts w:ascii="Arial" w:hAnsi="Arial" w:cs="Arial"/>
      <w:vanish/>
      <w:sz w:val="16"/>
      <w:szCs w:val="16"/>
    </w:rPr>
  </w:style>
  <w:style w:type="paragraph" w:styleId="z-BottomofForm">
    <w:name w:val="HTML Bottom of Form"/>
    <w:basedOn w:val="Normal"/>
    <w:next w:val="Normal"/>
    <w:link w:val="z-BottomofFormChar"/>
    <w:hidden/>
    <w:semiHidden/>
    <w:locked/>
    <w:rsid w:val="002C57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2C575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F4E35295BA4808A107977098D3401D"/>
        <w:category>
          <w:name w:val="General"/>
          <w:gallery w:val="placeholder"/>
        </w:category>
        <w:types>
          <w:type w:val="bbPlcHdr"/>
        </w:types>
        <w:behaviors>
          <w:behavior w:val="content"/>
        </w:behaviors>
        <w:guid w:val="{4B25834B-6E7A-433A-B73F-163F9350823E}"/>
      </w:docPartPr>
      <w:docPartBody>
        <w:p w:rsidR="008A7C76" w:rsidRDefault="0056186B" w:rsidP="0056186B">
          <w:pPr>
            <w:pStyle w:val="9BF4E35295BA4808A107977098D3401D6"/>
          </w:pPr>
          <w:r w:rsidRPr="009F216F">
            <w:rPr>
              <w:rStyle w:val="PlaceholderText"/>
              <w:bCs/>
            </w:rPr>
            <w:t>Click or tap here to enter text.</w:t>
          </w:r>
        </w:p>
      </w:docPartBody>
    </w:docPart>
    <w:docPart>
      <w:docPartPr>
        <w:name w:val="67908C2613794ACB86549542C854C0CC"/>
        <w:category>
          <w:name w:val="General"/>
          <w:gallery w:val="placeholder"/>
        </w:category>
        <w:types>
          <w:type w:val="bbPlcHdr"/>
        </w:types>
        <w:behaviors>
          <w:behavior w:val="content"/>
        </w:behaviors>
        <w:guid w:val="{A4CCF969-32DD-417F-8B0C-C19A642120EC}"/>
      </w:docPartPr>
      <w:docPartBody>
        <w:p w:rsidR="008A7C76" w:rsidRDefault="0056186B" w:rsidP="0056186B">
          <w:pPr>
            <w:pStyle w:val="67908C2613794ACB86549542C854C0CC6"/>
          </w:pPr>
          <w:r w:rsidRPr="003B2E38">
            <w:rPr>
              <w:rStyle w:val="PlaceholderText"/>
              <w:bCs/>
              <w:lang w:val="en-IE"/>
            </w:rPr>
            <w:t>Click or tap here to enter text.</w:t>
          </w:r>
        </w:p>
      </w:docPartBody>
    </w:docPart>
    <w:docPart>
      <w:docPartPr>
        <w:name w:val="5C55B5726F8E46C0ABC71DC35F2501E7"/>
        <w:category>
          <w:name w:val="General"/>
          <w:gallery w:val="placeholder"/>
        </w:category>
        <w:types>
          <w:type w:val="bbPlcHdr"/>
        </w:types>
        <w:behaviors>
          <w:behavior w:val="content"/>
        </w:behaviors>
        <w:guid w:val="{243A4BAE-1502-4A0C-9CA8-F67719E11574}"/>
      </w:docPartPr>
      <w:docPartBody>
        <w:p w:rsidR="008A7C76" w:rsidRDefault="0056186B" w:rsidP="0056186B">
          <w:pPr>
            <w:pStyle w:val="5C55B5726F8E46C0ABC71DC35F2501E76"/>
          </w:pPr>
          <w:r w:rsidRPr="00546DB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81D9826-4918-48EA-9F5B-9C2B1B76FC39}"/>
      </w:docPartPr>
      <w:docPartBody>
        <w:p w:rsidR="008A7C76" w:rsidRDefault="008D04E3">
          <w:r w:rsidRPr="009E6388">
            <w:rPr>
              <w:rStyle w:val="PlaceholderText"/>
            </w:rPr>
            <w:t>Click or tap here to enter text.</w:t>
          </w:r>
        </w:p>
      </w:docPartBody>
    </w:docPart>
    <w:docPart>
      <w:docPartPr>
        <w:name w:val="1087BB5618EE43E98A5732E797DCF4EE"/>
        <w:category>
          <w:name w:val="General"/>
          <w:gallery w:val="placeholder"/>
        </w:category>
        <w:types>
          <w:type w:val="bbPlcHdr"/>
        </w:types>
        <w:behaviors>
          <w:behavior w:val="content"/>
        </w:behaviors>
        <w:guid w:val="{B553795B-8DA3-4CDA-BDB2-D0373FE078DE}"/>
      </w:docPartPr>
      <w:docPartBody>
        <w:p w:rsidR="008A7C76" w:rsidRDefault="0056186B" w:rsidP="0056186B">
          <w:pPr>
            <w:pStyle w:val="1087BB5618EE43E98A5732E797DCF4EE6"/>
          </w:pPr>
          <w:r w:rsidRPr="00546DB1">
            <w:rPr>
              <w:rStyle w:val="PlaceholderText"/>
              <w:bCs/>
              <w:lang w:val="en-IE"/>
            </w:rPr>
            <w:t>Click or tap here to enter text.</w:t>
          </w:r>
        </w:p>
      </w:docPartBody>
    </w:docPart>
    <w:docPart>
      <w:docPartPr>
        <w:name w:val="FE6C9874556B47B1A65A432926DB0BCE"/>
        <w:category>
          <w:name w:val="General"/>
          <w:gallery w:val="placeholder"/>
        </w:category>
        <w:types>
          <w:type w:val="bbPlcHdr"/>
        </w:types>
        <w:behaviors>
          <w:behavior w:val="content"/>
        </w:behaviors>
        <w:guid w:val="{8A8D8338-D02C-4E5D-BDD2-419F6486C0D2}"/>
      </w:docPartPr>
      <w:docPartBody>
        <w:p w:rsidR="008A7C76" w:rsidRDefault="0056186B" w:rsidP="0056186B">
          <w:pPr>
            <w:pStyle w:val="FE6C9874556B47B1A65A432926DB0BCE6"/>
          </w:pPr>
          <w:r w:rsidRPr="00803007">
            <w:rPr>
              <w:rStyle w:val="PlaceholderText"/>
              <w:lang w:val="en-IE"/>
            </w:rPr>
            <w:t>Click or tap here to enter text.</w:t>
          </w:r>
        </w:p>
      </w:docPartBody>
    </w:docPart>
    <w:docPart>
      <w:docPartPr>
        <w:name w:val="2D9A90DC0280475D996998F2F9FD95D5"/>
        <w:category>
          <w:name w:val="General"/>
          <w:gallery w:val="placeholder"/>
        </w:category>
        <w:types>
          <w:type w:val="bbPlcHdr"/>
        </w:types>
        <w:behaviors>
          <w:behavior w:val="content"/>
        </w:behaviors>
        <w:guid w:val="{7788E677-804B-4B56-9D88-7DCF4437B64B}"/>
      </w:docPartPr>
      <w:docPartBody>
        <w:p w:rsidR="008A7C76" w:rsidRDefault="0056186B" w:rsidP="0056186B">
          <w:pPr>
            <w:pStyle w:val="2D9A90DC0280475D996998F2F9FD95D56"/>
          </w:pPr>
          <w:r w:rsidRPr="00BD2312">
            <w:rPr>
              <w:rStyle w:val="PlaceholderText"/>
            </w:rPr>
            <w:t>Click or tap here to enter text.</w:t>
          </w:r>
        </w:p>
      </w:docPartBody>
    </w:docPart>
    <w:docPart>
      <w:docPartPr>
        <w:name w:val="44AECFE6B28A48F3A0A774E0802A2F27"/>
        <w:category>
          <w:name w:val="General"/>
          <w:gallery w:val="placeholder"/>
        </w:category>
        <w:types>
          <w:type w:val="bbPlcHdr"/>
        </w:types>
        <w:behaviors>
          <w:behavior w:val="content"/>
        </w:behaviors>
        <w:guid w:val="{F1A10BF0-B7D1-4A35-A234-82B1F7ACED2D}"/>
      </w:docPartPr>
      <w:docPartBody>
        <w:p w:rsidR="00A71FAD" w:rsidRDefault="0056186B" w:rsidP="0056186B">
          <w:pPr>
            <w:pStyle w:val="44AECFE6B28A48F3A0A774E0802A2F276"/>
          </w:pPr>
          <w:r>
            <w:rPr>
              <w:caps/>
            </w:rPr>
            <w:t xml:space="preserve">     </w:t>
          </w:r>
        </w:p>
      </w:docPartBody>
    </w:docPart>
    <w:docPart>
      <w:docPartPr>
        <w:name w:val="3BF321A2261548CCB9BF40ACF64F09A3"/>
        <w:category>
          <w:name w:val="General"/>
          <w:gallery w:val="placeholder"/>
        </w:category>
        <w:types>
          <w:type w:val="bbPlcHdr"/>
        </w:types>
        <w:behaviors>
          <w:behavior w:val="content"/>
        </w:behaviors>
        <w:guid w:val="{19BB718E-103A-4AA8-803F-DE4A4D2B1B37}"/>
      </w:docPartPr>
      <w:docPartBody>
        <w:p w:rsidR="00A71FAD" w:rsidRDefault="0056186B" w:rsidP="0056186B">
          <w:pPr>
            <w:pStyle w:val="3BF321A2261548CCB9BF40ACF64F09A36"/>
          </w:pPr>
          <w:r>
            <w:rPr>
              <w:caps/>
            </w:rPr>
            <w:t xml:space="preserve">     </w:t>
          </w:r>
        </w:p>
      </w:docPartBody>
    </w:docPart>
    <w:docPart>
      <w:docPartPr>
        <w:name w:val="DFF6071E8A2447AE8E3FD718153A5077"/>
        <w:category>
          <w:name w:val="General"/>
          <w:gallery w:val="placeholder"/>
        </w:category>
        <w:types>
          <w:type w:val="bbPlcHdr"/>
        </w:types>
        <w:behaviors>
          <w:behavior w:val="content"/>
        </w:behaviors>
        <w:guid w:val="{8AF5CFE9-5800-4412-9B8D-7F0C3841C0E3}"/>
      </w:docPartPr>
      <w:docPartBody>
        <w:p w:rsidR="00A71FAD" w:rsidRDefault="0056186B">
          <w:r>
            <w:t xml:space="preserve">     </w:t>
          </w:r>
        </w:p>
      </w:docPartBody>
    </w:docPart>
    <w:docPart>
      <w:docPartPr>
        <w:name w:val="6801C21AD23447B88917F1258506DBA1"/>
        <w:category>
          <w:name w:val="General"/>
          <w:gallery w:val="placeholder"/>
        </w:category>
        <w:types>
          <w:type w:val="bbPlcHdr"/>
        </w:types>
        <w:behaviors>
          <w:behavior w:val="content"/>
        </w:behaviors>
        <w:guid w:val="{2599DAC9-685D-4556-A8EE-C64CD7764765}"/>
      </w:docPartPr>
      <w:docPartBody>
        <w:p w:rsidR="00A71FAD" w:rsidRDefault="0056186B" w:rsidP="0056186B">
          <w:pPr>
            <w:pStyle w:val="6801C21AD23447B88917F1258506DBA16"/>
          </w:pPr>
          <w:r>
            <w:rPr>
              <w:b/>
            </w:rPr>
            <w:t xml:space="preserve">     </w:t>
          </w:r>
        </w:p>
      </w:docPartBody>
    </w:docPart>
    <w:docPart>
      <w:docPartPr>
        <w:name w:val="3F8B7399541147C1B1E84701FCECAED2"/>
        <w:category>
          <w:name w:val="General"/>
          <w:gallery w:val="placeholder"/>
        </w:category>
        <w:types>
          <w:type w:val="bbPlcHdr"/>
        </w:types>
        <w:behaviors>
          <w:behavior w:val="content"/>
        </w:behaviors>
        <w:guid w:val="{DE0E6B1F-19BD-468E-8F5D-D16BAFD33D7A}"/>
      </w:docPartPr>
      <w:docPartBody>
        <w:p w:rsidR="00F02C41" w:rsidRDefault="00A71FAD" w:rsidP="00A71FAD">
          <w:pPr>
            <w:pStyle w:val="3F8B7399541147C1B1E84701FCECAED2"/>
          </w:pPr>
          <w:r>
            <w:rPr>
              <w:bCs/>
              <w:lang w:eastAsia="en-GB"/>
            </w:rPr>
            <w:t xml:space="preserve">    </w:t>
          </w:r>
        </w:p>
      </w:docPartBody>
    </w:docPart>
    <w:docPart>
      <w:docPartPr>
        <w:name w:val="B30E44B90B7F435497E9EE7D5097ED0B"/>
        <w:category>
          <w:name w:val="General"/>
          <w:gallery w:val="placeholder"/>
        </w:category>
        <w:types>
          <w:type w:val="bbPlcHdr"/>
        </w:types>
        <w:behaviors>
          <w:behavior w:val="content"/>
        </w:behaviors>
        <w:guid w:val="{6688FEC7-559E-443F-9369-6CE8E69C2490}"/>
      </w:docPartPr>
      <w:docPartBody>
        <w:p w:rsidR="00B21BDA" w:rsidRDefault="0056186B" w:rsidP="0056186B">
          <w:pPr>
            <w:pStyle w:val="B30E44B90B7F435497E9EE7D5097ED0B6"/>
          </w:pPr>
          <w:r w:rsidRPr="00BD2312">
            <w:rPr>
              <w:rStyle w:val="PlaceholderText"/>
            </w:rPr>
            <w:t>Click or tap here to enter text.</w:t>
          </w:r>
        </w:p>
      </w:docPartBody>
    </w:docPart>
    <w:docPart>
      <w:docPartPr>
        <w:name w:val="F1E0F6E226254FA08642D3D72DB93F47"/>
        <w:category>
          <w:name w:val="General"/>
          <w:gallery w:val="placeholder"/>
        </w:category>
        <w:types>
          <w:type w:val="bbPlcHdr"/>
        </w:types>
        <w:behaviors>
          <w:behavior w:val="content"/>
        </w:behaviors>
        <w:guid w:val="{ED7EA147-6CDC-4070-90B8-B07DC5C2D6C5}"/>
      </w:docPartPr>
      <w:docPartBody>
        <w:p w:rsidR="00E32AF1" w:rsidRDefault="0056186B" w:rsidP="0056186B">
          <w:pPr>
            <w:pStyle w:val="F1E0F6E226254FA08642D3D72DB93F475"/>
          </w:pPr>
          <w:r w:rsidRPr="00546DB1">
            <w:rPr>
              <w:rStyle w:val="PlaceholderText"/>
              <w:bCs/>
            </w:rPr>
            <w:t xml:space="preserve"> </w:t>
          </w:r>
          <w:r>
            <w:rPr>
              <w:rStyle w:val="PlaceholderText"/>
              <w:bCs/>
            </w:rPr>
            <w:t>…</w:t>
          </w:r>
          <w:r w:rsidRPr="00546DB1">
            <w:rPr>
              <w:rStyle w:val="PlaceholderText"/>
              <w:bCs/>
            </w:rPr>
            <w:t xml:space="preserve">    </w:t>
          </w:r>
        </w:p>
      </w:docPartBody>
    </w:docPart>
    <w:docPart>
      <w:docPartPr>
        <w:name w:val="FABBD6682D494043A1C923A39CFB6FDE"/>
        <w:category>
          <w:name w:val="General"/>
          <w:gallery w:val="placeholder"/>
        </w:category>
        <w:types>
          <w:type w:val="bbPlcHdr"/>
        </w:types>
        <w:behaviors>
          <w:behavior w:val="content"/>
        </w:behaviors>
        <w:guid w:val="{ED0C25F3-F9B9-4022-9A26-ACB67304CEA2}"/>
      </w:docPartPr>
      <w:docPartBody>
        <w:p w:rsidR="00E32AF1" w:rsidRDefault="0056186B" w:rsidP="0056186B">
          <w:pPr>
            <w:pStyle w:val="FABBD6682D494043A1C923A39CFB6FDE5"/>
          </w:pPr>
          <w:r w:rsidRPr="00546DB1">
            <w:rPr>
              <w:rStyle w:val="PlaceholderText"/>
              <w:bCs/>
            </w:rPr>
            <w:t xml:space="preserve"> </w:t>
          </w:r>
          <w:r>
            <w:rPr>
              <w:rStyle w:val="PlaceholderText"/>
              <w:bCs/>
            </w:rPr>
            <w:t>…</w:t>
          </w:r>
          <w:r w:rsidRPr="00546DB1">
            <w:rPr>
              <w:rStyle w:val="PlaceholderText"/>
              <w:bCs/>
            </w:rPr>
            <w:t xml:space="preserve">   </w:t>
          </w:r>
        </w:p>
      </w:docPartBody>
    </w:docPart>
    <w:docPart>
      <w:docPartPr>
        <w:name w:val="7A095002B5044C529611DC1FFA548CF4"/>
        <w:category>
          <w:name w:val="General"/>
          <w:gallery w:val="placeholder"/>
        </w:category>
        <w:types>
          <w:type w:val="bbPlcHdr"/>
        </w:types>
        <w:behaviors>
          <w:behavior w:val="content"/>
        </w:behaviors>
        <w:guid w:val="{AC6773DD-5598-4B9E-88BA-CC6611F8925E}"/>
      </w:docPartPr>
      <w:docPartBody>
        <w:p w:rsidR="003E434C" w:rsidRDefault="008C406B" w:rsidP="008C406B">
          <w:pPr>
            <w:pStyle w:val="7A095002B5044C529611DC1FFA548CF4"/>
          </w:pPr>
          <w:r w:rsidRPr="003D4996">
            <w:rPr>
              <w:rStyle w:val="PlaceholderText"/>
            </w:rPr>
            <w:t>Click or tap to enter a date.</w:t>
          </w:r>
        </w:p>
      </w:docPartBody>
    </w:docPart>
    <w:docPart>
      <w:docPartPr>
        <w:name w:val="F992CB4CE3CA4D74A41E6A5FB076B35F"/>
        <w:category>
          <w:name w:val="General"/>
          <w:gallery w:val="placeholder"/>
        </w:category>
        <w:types>
          <w:type w:val="bbPlcHdr"/>
        </w:types>
        <w:behaviors>
          <w:behavior w:val="content"/>
        </w:behaviors>
        <w:guid w:val="{E6547403-C9AF-4605-BF8E-F8308D0B08B0}"/>
      </w:docPartPr>
      <w:docPartBody>
        <w:p w:rsidR="009C2BC0" w:rsidRDefault="0052159F" w:rsidP="0052159F">
          <w:pPr>
            <w:pStyle w:val="F992CB4CE3CA4D74A41E6A5FB076B35F"/>
          </w:pPr>
          <w:r>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A132D"/>
    <w:multiLevelType w:val="multilevel"/>
    <w:tmpl w:val="9ADA2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0D3244"/>
    <w:multiLevelType w:val="multilevel"/>
    <w:tmpl w:val="0BFAB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8586459">
    <w:abstractNumId w:val="0"/>
  </w:num>
  <w:num w:numId="2" w16cid:durableId="189732938">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4E3"/>
    <w:rsid w:val="000A4922"/>
    <w:rsid w:val="003E434C"/>
    <w:rsid w:val="0052159F"/>
    <w:rsid w:val="0056186B"/>
    <w:rsid w:val="00723B02"/>
    <w:rsid w:val="008A7C76"/>
    <w:rsid w:val="008C406B"/>
    <w:rsid w:val="008D04E3"/>
    <w:rsid w:val="009C2BC0"/>
    <w:rsid w:val="00A71FAD"/>
    <w:rsid w:val="00B21BDA"/>
    <w:rsid w:val="00DB168D"/>
    <w:rsid w:val="00E32AF1"/>
    <w:rsid w:val="00F02C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52159F"/>
    <w:rPr>
      <w:color w:val="288061"/>
    </w:rPr>
  </w:style>
  <w:style w:type="paragraph" w:customStyle="1" w:styleId="3F8B7399541147C1B1E84701FCECAED2">
    <w:name w:val="3F8B7399541147C1B1E84701FCECAED2"/>
    <w:rsid w:val="00A71FAD"/>
  </w:style>
  <w:style w:type="paragraph" w:customStyle="1" w:styleId="44AECFE6B28A48F3A0A774E0802A2F276">
    <w:name w:val="44AECFE6B28A48F3A0A774E0802A2F27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3BF321A2261548CCB9BF40ACF64F09A36">
    <w:name w:val="3BF321A2261548CCB9BF40ACF64F09A3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6801C21AD23447B88917F1258506DBA16">
    <w:name w:val="6801C21AD23447B88917F1258506DBA16"/>
    <w:rsid w:val="0056186B"/>
    <w:pPr>
      <w:widowControl w:val="0"/>
      <w:spacing w:after="0" w:line="240" w:lineRule="auto"/>
      <w:ind w:right="85"/>
    </w:pPr>
    <w:rPr>
      <w:rFonts w:ascii="Times New Roman" w:eastAsia="Times New Roman" w:hAnsi="Times New Roman" w:cs="Times New Roman"/>
      <w:sz w:val="16"/>
      <w:szCs w:val="20"/>
      <w:lang w:val="de-DE"/>
    </w:rPr>
  </w:style>
  <w:style w:type="paragraph" w:customStyle="1" w:styleId="1087BB5618EE43E98A5732E797DCF4EE6">
    <w:name w:val="1087BB5618EE43E98A5732E797DCF4EE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9BF4E35295BA4808A107977098D3401D6">
    <w:name w:val="9BF4E35295BA4808A107977098D3401D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67908C2613794ACB86549542C854C0CC6">
    <w:name w:val="67908C2613794ACB86549542C854C0CC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5C55B5726F8E46C0ABC71DC35F2501E76">
    <w:name w:val="5C55B5726F8E46C0ABC71DC35F2501E7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1E0F6E226254FA08642D3D72DB93F475">
    <w:name w:val="F1E0F6E226254FA08642D3D72DB93F475"/>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ABBD6682D494043A1C923A39CFB6FDE5">
    <w:name w:val="FABBD6682D494043A1C923A39CFB6FDE5"/>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FE6C9874556B47B1A65A432926DB0BCE6">
    <w:name w:val="FE6C9874556B47B1A65A432926DB0BCE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2D9A90DC0280475D996998F2F9FD95D56">
    <w:name w:val="2D9A90DC0280475D996998F2F9FD95D5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B30E44B90B7F435497E9EE7D5097ED0B6">
    <w:name w:val="B30E44B90B7F435497E9EE7D5097ED0B6"/>
    <w:rsid w:val="0056186B"/>
    <w:pPr>
      <w:spacing w:after="240" w:line="240" w:lineRule="auto"/>
      <w:jc w:val="both"/>
    </w:pPr>
    <w:rPr>
      <w:rFonts w:ascii="Times New Roman" w:eastAsia="Times New Roman" w:hAnsi="Times New Roman" w:cs="Times New Roman"/>
      <w:sz w:val="24"/>
      <w:szCs w:val="20"/>
      <w:lang w:val="de-DE"/>
    </w:rPr>
  </w:style>
  <w:style w:type="paragraph" w:customStyle="1" w:styleId="7A095002B5044C529611DC1FFA548CF4">
    <w:name w:val="7A095002B5044C529611DC1FFA548CF4"/>
    <w:rsid w:val="008C406B"/>
  </w:style>
  <w:style w:type="paragraph" w:customStyle="1" w:styleId="F992CB4CE3CA4D74A41E6A5FB076B35F">
    <w:name w:val="F992CB4CE3CA4D74A41E6A5FB076B35F"/>
    <w:rsid w:val="005215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Tabelle {field: SEQ Table \* ARABIC }: </LabelFormattedTableSeqEC>
  <NoteCopy>Kopie:</NoteCopy>
  <NoteCopies>Kopien:</NoteCopies>
  <MarkingUntilText>UNTIL</MarkingUntilText>
  <OrgaRoot>EUROPÄISCHE KOMMISSION</OrgaRoot>
  <SecurityPharma>Pharma Investigations</SecurityPharma>
  <ClimaSensitive>CLIMA</ClimaSensitive>
  <SecurityEmbargo>EMBARGO UNTIL</SecurityEmbargo>
  <NoteFile>STELLENAUSSCHREIBUNG FÜR
ABGEORDNETE(R) NATIONALE(R) SACHVERSTÄNDIGE(R) </NoteFile>
  <NoteEnclosures>Anlagen:</NoteEnclosures>
  <NoteEnclosure>Anlage:</NoteEnclosure>
  <NoteParticipant>Teilnehmer:</NoteParticipant>
  <NoteParticipants>Teilnehmer:</NoteParticipants>
  <Contact>Ansprechpartner:</Contact>
  <Contacts>Ansprechpartner:</Contacts>
  <ESigned>Elektronisch unterzeichnet</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Tabelle { STYLEREF "Chapter Number" \s }.{ SEQ Table \* ARABIC } – </LabelTableSeqWChapter>
  <LabelSource>Quelle</LabelSource>
  <LabelTableSeqEC>Tabelle {SEQ Table \* ARABIC }: </LabelTableSeqEC>
  <EmbargoUnlimited>Embargo (Unlimited)</EmbargoUnlimited>
  <SecurityCompOperations>COMP Operations</SecurityCompOperations>
  <SecurityOpinionLegalService>Opinion of the Legal Service</SecurityOpinionLegalService>
  <NoteReference>Bezug:</NoteReference>
  <FooterPhone>Tel. Durchwahl</FooterPhone>
  <FooterFax>Fax</FooterFax>
  <FooterOffice>Büro:</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Inhaltsverzeichnis</TOCHeading>
  <NoteSubject>Betr.:</NoteSubject>
  <DAC.Line2>BESCHÄFTIGUNG, SOZIALES UND INTEGRATION</DAC.Line2>
  <DAC.Line3>REGIONALPOLITIK UND STADTENTWICKLUNG</DAC.Line3>
  <DAC.Line1>GENERALDIREKTIONEN</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Büro</ContactOffice>
  <SecurityMedicalSecret>Medical Secret</SecurityMedicalSecret>
  <SecurityStaffMatter>Staff Matter</SecurityStaffMatter>
  <SecurityMediationServiceMatter>Mediation Service</SecurityMediationServiceMatter>
  <LabelFigureSeqEC>Abbildung {SEQ Figure \* ARABIC }: </LabelFigureSeqEC>
  <LabelFigureSeqWChapter>Tabelle {field: STYLEREF "Chapter Number" \s }.{field:SEQ Table \* ARABIC } – </LabelFigureSeqWChapter>
  <SecurityReleasable>RELEASABLE TO:</SecurityReleasable>
  <LabelPictureSeq>Abbildung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2.xml><?xml version="1.0" encoding="utf-8"?>
<EurolookProperties>
  <ProductCustomizationId>EC</ProductCustomizationId>
  <Created>
    <Version>10.0.44709.0</Version>
    <Date>2023-04-11T17:58:58</Date>
    <Language>DE</Language>
    <Note/>
  </Created>
  <Edited>
    <Version/>
    <Date/>
  </Edited>
  <DocumentModel>
    <Id>f8c36bec-0f9f-4d0e-ab25-ee5c0421ad8b</Id>
    <Name>Note for the file</Name>
  </DocumentModel>
  <CustomTemplate>
    <Id/>
    <Name/>
  </CustomTemplate>
  <DocumentDate>2023-04-11T17:58:58</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Stellvertretender Referatsleiter</Function>
  <WebAddress/>
  <FunctionalMailbox/>
  <InheritedWebAddress>WebAddress</InheritedWebAddress>
  <OrgaEntity1>
    <Id>805c15ac-91b7-42ae-a642-e0e6c71741c1</Id>
    <LogicalLevel>1</LogicalLevel>
    <Name>HR</Name>
    <HeadLine1/>
    <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GENERALDIREKTION</HeadLine1>
      <HeadLine2>HUMANRESSOURCEN UND SICHERHEIT</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Einstellungen &amp; Mobilität</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Ausschreibungen &amp; Auswahl</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Brüssel</TranslatedName>
      <Location>Brüssel, den</Location>
      <Footer>Commission européenne/Europese Commissie, 1049 Bruxelles/Brussel, BELGIQUE/BELGIË – Tel. +32 22991111</Footer>
    </Address>
    <Address>
      <Id>1264fb81-f6bb-475e-9f9d-a937d3be6ee2</Id>
      <Name>Luxembourg</Name>
      <PhoneNumberPrefix>+352 4301-</PhoneNumberPrefix>
      <TranslatedName>Luxemburg</TranslatedName>
      <Location>Luxemburg, den</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09f0bf5436caed1f18dcc16980a75e8f">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8687dc0e363bf095c80b192ad024d435"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F283C63B-0050-4B06-B787-B880BD92C8DE}">
  <ds:schemaRefs>
    <ds:schemaRef ds:uri="http://schemas.openxmlformats.org/officeDocument/2006/bibliography"/>
  </ds:schemaRefs>
</ds:datastoreItem>
</file>

<file path=customXml/itemProps4.xml><?xml version="1.0" encoding="utf-8"?>
<ds:datastoreItem xmlns:ds="http://schemas.openxmlformats.org/officeDocument/2006/customXml" ds:itemID="{1DB72EFA-9A9F-4F5B-AB9B-0434A59B82CF}">
  <ds:schemaRefs/>
</ds:datastoreItem>
</file>

<file path=customXml/itemProps5.xml><?xml version="1.0" encoding="utf-8"?>
<ds:datastoreItem xmlns:ds="http://schemas.openxmlformats.org/officeDocument/2006/customXml" ds:itemID="{487345FD-C719-4EFB-BB56-4D40A8BE05EF}">
  <ds:schemaRefs>
    <ds:schemaRef ds:uri="http://schemas.microsoft.com/sharepoint/v3/contenttype/forms"/>
  </ds:schemaRefs>
</ds:datastoreItem>
</file>

<file path=customXml/itemProps6.xml><?xml version="1.0" encoding="utf-8"?>
<ds:datastoreItem xmlns:ds="http://schemas.openxmlformats.org/officeDocument/2006/customXml" ds:itemID="{264AC718-AF23-442A-92F5-08EA22515F3E}">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41a97bf-0494-41d8-ba3d-259bd7771890"/>
    <ds:schemaRef ds:uri="1929b814-5a78-4bdc-9841-d8b9ef424f65"/>
    <ds:schemaRef ds:uri="http://purl.org/dc/elements/1.1/"/>
    <ds:schemaRef ds:uri="08927195-b699-4be0-9ee2-6c66dc215b5a"/>
    <ds:schemaRef ds:uri="http://schemas.microsoft.com/sharepoint/v3/fields"/>
    <ds:schemaRef ds:uri="http://www.w3.org/XML/1998/namespace"/>
  </ds:schemaRefs>
</ds:datastoreItem>
</file>

<file path=customXml/itemProps7.xml><?xml version="1.0" encoding="utf-8"?>
<ds:datastoreItem xmlns:ds="http://schemas.openxmlformats.org/officeDocument/2006/customXml" ds:itemID="{DF008460-954D-482E-A255-10896DF29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5</Pages>
  <Words>1364</Words>
  <Characters>7779</Characters>
  <Application>Microsoft Office Word</Application>
  <DocSecurity>0</DocSecurity>
  <PresentationFormat>Microsoft Word 14.0</PresentationFormat>
  <Lines>64</Lines>
  <Paragraphs>18</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NIKOLOVA VALENTINOVA Margarita (CLIMA)</cp:lastModifiedBy>
  <cp:revision>5</cp:revision>
  <cp:lastPrinted>2023-09-27T10:13:00Z</cp:lastPrinted>
  <dcterms:created xsi:type="dcterms:W3CDTF">2023-10-02T14:43:00Z</dcterms:created>
  <dcterms:modified xsi:type="dcterms:W3CDTF">2023-10-05T15:28:00Z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2023-04-11T15:58:59Z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541294a7-2970-4442-8b0e-ab1ff538cdda</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